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0781D" w:rsidRPr="00B0781D" w:rsidRDefault="00B0781D" w:rsidP="00B0781D">
      <w:pPr>
        <w:spacing w:after="0" w:line="23" w:lineRule="atLeast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B0781D">
        <w:rPr>
          <w:rFonts w:ascii="Times New Roman" w:eastAsia="Calibri" w:hAnsi="Times New Roman" w:cs="Times New Roman"/>
          <w:b/>
          <w:sz w:val="24"/>
          <w:szCs w:val="24"/>
        </w:rPr>
        <w:t>ГОСУДАРСТВЕННОЕ БЮДЖЕТНОЕ УЧРЕЖДЕНИЕ</w:t>
      </w:r>
    </w:p>
    <w:p w:rsidR="00B0781D" w:rsidRPr="00B0781D" w:rsidRDefault="00B0781D" w:rsidP="00B0781D">
      <w:pPr>
        <w:spacing w:after="0" w:line="23" w:lineRule="atLeast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B0781D">
        <w:rPr>
          <w:rFonts w:ascii="Times New Roman" w:eastAsia="Calibri" w:hAnsi="Times New Roman" w:cs="Times New Roman"/>
          <w:b/>
          <w:sz w:val="24"/>
          <w:szCs w:val="24"/>
        </w:rPr>
        <w:t>«РЕСПУБЛИКАНСКИЙ ЦЕНТР ОЦЕНКИ КАЧЕСТВА ОБРАЗОВАНИЯ»</w:t>
      </w:r>
    </w:p>
    <w:p w:rsidR="00B0781D" w:rsidRPr="00B0781D" w:rsidRDefault="00B0781D" w:rsidP="00B0781D">
      <w:pPr>
        <w:spacing w:after="0" w:line="360" w:lineRule="auto"/>
        <w:rPr>
          <w:rFonts w:ascii="Century" w:eastAsia="Century" w:hAnsi="Century" w:cs="Century"/>
          <w:b/>
          <w:color w:val="FF0000"/>
          <w:sz w:val="40"/>
          <w:lang w:eastAsia="ru-RU"/>
        </w:rPr>
      </w:pPr>
    </w:p>
    <w:p w:rsidR="00B0781D" w:rsidRPr="00B0781D" w:rsidRDefault="00B0781D" w:rsidP="00B0781D">
      <w:pPr>
        <w:spacing w:after="0" w:line="360" w:lineRule="auto"/>
        <w:jc w:val="center"/>
        <w:rPr>
          <w:rFonts w:ascii="Calibri" w:eastAsia="Times New Roman" w:hAnsi="Calibri" w:cs="Times New Roman"/>
          <w:b/>
          <w:color w:val="FF0000"/>
          <w:lang w:eastAsia="ru-RU"/>
        </w:rPr>
      </w:pPr>
    </w:p>
    <w:p w:rsidR="00B0781D" w:rsidRPr="00B0781D" w:rsidRDefault="00B0781D" w:rsidP="00B0781D">
      <w:pPr>
        <w:spacing w:after="0" w:line="240" w:lineRule="atLeast"/>
        <w:jc w:val="center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B0781D" w:rsidRPr="00B0781D" w:rsidRDefault="00B0781D" w:rsidP="00B0781D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B0781D">
        <w:rPr>
          <w:rFonts w:ascii="Times New Roman" w:eastAsia="Calibri" w:hAnsi="Times New Roman" w:cs="Times New Roman"/>
          <w:b/>
          <w:sz w:val="32"/>
          <w:szCs w:val="32"/>
        </w:rPr>
        <w:t>Аналитический отчет</w:t>
      </w:r>
    </w:p>
    <w:p w:rsidR="00B0781D" w:rsidRPr="00B0781D" w:rsidRDefault="00B0781D" w:rsidP="00B0781D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B0781D">
        <w:rPr>
          <w:rFonts w:ascii="Times New Roman" w:eastAsia="Calibri" w:hAnsi="Times New Roman" w:cs="Times New Roman"/>
          <w:b/>
          <w:sz w:val="32"/>
          <w:szCs w:val="32"/>
        </w:rPr>
        <w:t>по результатам проведения</w:t>
      </w:r>
    </w:p>
    <w:p w:rsidR="00B0781D" w:rsidRPr="00B0781D" w:rsidRDefault="00B0781D" w:rsidP="00B0781D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B0781D">
        <w:rPr>
          <w:rFonts w:ascii="Times New Roman" w:eastAsia="Calibri" w:hAnsi="Times New Roman" w:cs="Times New Roman"/>
          <w:b/>
          <w:sz w:val="32"/>
          <w:szCs w:val="32"/>
        </w:rPr>
        <w:t xml:space="preserve">Всероссийских проверочных работ </w:t>
      </w:r>
    </w:p>
    <w:p w:rsidR="00B0781D" w:rsidRPr="00B0781D" w:rsidRDefault="00B0781D" w:rsidP="00B0781D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B0781D">
        <w:rPr>
          <w:rFonts w:ascii="Times New Roman" w:eastAsia="Calibri" w:hAnsi="Times New Roman" w:cs="Times New Roman"/>
          <w:b/>
          <w:sz w:val="32"/>
          <w:szCs w:val="32"/>
        </w:rPr>
        <w:t>в 6 классах (</w:t>
      </w:r>
      <w:r w:rsidRPr="00B0781D">
        <w:rPr>
          <w:rFonts w:ascii="Times New Roman" w:eastAsia="Calibri" w:hAnsi="Times New Roman" w:cs="Times New Roman"/>
          <w:b/>
          <w:i/>
          <w:sz w:val="32"/>
          <w:szCs w:val="32"/>
        </w:rPr>
        <w:t>по программе 5 класса</w:t>
      </w:r>
      <w:r w:rsidRPr="00B0781D">
        <w:rPr>
          <w:rFonts w:ascii="Times New Roman" w:eastAsia="Calibri" w:hAnsi="Times New Roman" w:cs="Times New Roman"/>
          <w:b/>
          <w:sz w:val="32"/>
          <w:szCs w:val="32"/>
        </w:rPr>
        <w:t>) общеобразовательных организаций по русскому языку</w:t>
      </w:r>
    </w:p>
    <w:p w:rsidR="00B0781D" w:rsidRPr="00B0781D" w:rsidRDefault="00B0781D" w:rsidP="00B0781D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B0781D" w:rsidRPr="00B0781D" w:rsidRDefault="00B0781D" w:rsidP="00B0781D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B0781D">
        <w:rPr>
          <w:rFonts w:ascii="Times New Roman" w:eastAsia="Calibri" w:hAnsi="Times New Roman" w:cs="Times New Roman"/>
          <w:b/>
          <w:sz w:val="32"/>
          <w:szCs w:val="32"/>
        </w:rPr>
        <w:t>Республики Северная Осетия-Алания</w:t>
      </w:r>
    </w:p>
    <w:p w:rsidR="00B0781D" w:rsidRPr="00B0781D" w:rsidRDefault="00B0781D" w:rsidP="00B0781D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color w:val="FF0000"/>
          <w:sz w:val="32"/>
          <w:szCs w:val="32"/>
        </w:rPr>
      </w:pPr>
    </w:p>
    <w:p w:rsidR="00B0781D" w:rsidRPr="00B0781D" w:rsidRDefault="00B0781D" w:rsidP="00B0781D">
      <w:pPr>
        <w:spacing w:after="0" w:line="360" w:lineRule="auto"/>
        <w:jc w:val="center"/>
        <w:rPr>
          <w:rFonts w:ascii="Times New Roman" w:eastAsia="Calibri" w:hAnsi="Times New Roman" w:cs="Times New Roman"/>
          <w:b/>
          <w:color w:val="FF0000"/>
          <w:sz w:val="32"/>
          <w:szCs w:val="32"/>
        </w:rPr>
      </w:pPr>
      <w:r w:rsidRPr="00B0781D">
        <w:rPr>
          <w:rFonts w:ascii="Calibri" w:eastAsia="Calibri" w:hAnsi="Calibri" w:cs="Times New Roman"/>
          <w:noProof/>
          <w:color w:val="FF0000"/>
          <w:lang w:eastAsia="ru-RU"/>
        </w:rPr>
        <w:drawing>
          <wp:inline distT="0" distB="0" distL="0" distR="0" wp14:anchorId="13AD0D12" wp14:editId="70DB24DB">
            <wp:extent cx="4257675" cy="3943350"/>
            <wp:effectExtent l="0" t="0" r="9525" b="0"/>
            <wp:docPr id="1" name="Рисунок 1" descr="http://licej1-nartkala.narod.ru/img3/8a8e42a4c4cd42c72af834e7a4f59ba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licej1-nartkala.narod.ru/img3/8a8e42a4c4cd42c72af834e7a4f59ba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81D" w:rsidRPr="00B0781D" w:rsidRDefault="00B0781D" w:rsidP="00B0781D">
      <w:pPr>
        <w:autoSpaceDE w:val="0"/>
        <w:autoSpaceDN w:val="0"/>
        <w:adjustRightInd w:val="0"/>
        <w:spacing w:after="0" w:line="276" w:lineRule="auto"/>
        <w:ind w:firstLine="708"/>
        <w:jc w:val="center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</w:p>
    <w:p w:rsidR="000165B2" w:rsidRDefault="000165B2" w:rsidP="00B0781D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B0781D" w:rsidRPr="00B0781D" w:rsidRDefault="00B0781D" w:rsidP="00B0781D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B0781D">
        <w:rPr>
          <w:rFonts w:ascii="Times New Roman" w:eastAsia="Calibri" w:hAnsi="Times New Roman" w:cs="Times New Roman"/>
          <w:b/>
          <w:sz w:val="28"/>
          <w:szCs w:val="28"/>
        </w:rPr>
        <w:t xml:space="preserve">Владикавказ, </w:t>
      </w:r>
    </w:p>
    <w:p w:rsidR="00B0781D" w:rsidRPr="00B0781D" w:rsidRDefault="00B0781D" w:rsidP="00B0781D">
      <w:pPr>
        <w:autoSpaceDE w:val="0"/>
        <w:autoSpaceDN w:val="0"/>
        <w:adjustRightInd w:val="0"/>
        <w:spacing w:after="0" w:line="27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B0781D">
        <w:rPr>
          <w:rFonts w:ascii="Times New Roman" w:eastAsia="Calibri" w:hAnsi="Times New Roman" w:cs="Times New Roman"/>
          <w:b/>
          <w:sz w:val="28"/>
          <w:szCs w:val="28"/>
        </w:rPr>
        <w:t>2020 г.</w:t>
      </w:r>
    </w:p>
    <w:p w:rsidR="00B0781D" w:rsidRPr="00B0781D" w:rsidRDefault="00B0781D" w:rsidP="00B0781D">
      <w:pPr>
        <w:spacing w:after="0" w:line="240" w:lineRule="auto"/>
        <w:rPr>
          <w:rFonts w:ascii="Calibri" w:eastAsia="Times New Roman" w:hAnsi="Calibri" w:cs="Times New Roman"/>
          <w:color w:val="FF0000"/>
          <w:lang w:eastAsia="ru-RU"/>
        </w:rPr>
      </w:pPr>
    </w:p>
    <w:p w:rsidR="00B0781D" w:rsidRPr="00B0781D" w:rsidRDefault="00B0781D" w:rsidP="00B078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0781D" w:rsidRPr="00B0781D" w:rsidRDefault="00B0781D" w:rsidP="00B078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0781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Перечень условных обозначений и сокращений</w:t>
      </w:r>
    </w:p>
    <w:p w:rsidR="00B0781D" w:rsidRPr="00B0781D" w:rsidRDefault="00B0781D" w:rsidP="00B078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69"/>
        <w:gridCol w:w="7476"/>
      </w:tblGrid>
      <w:tr w:rsidR="00B0781D" w:rsidRPr="00B0781D" w:rsidTr="00B0781D">
        <w:trPr>
          <w:jc w:val="center"/>
        </w:trPr>
        <w:tc>
          <w:tcPr>
            <w:tcW w:w="1869" w:type="dxa"/>
          </w:tcPr>
          <w:p w:rsidR="00B0781D" w:rsidRPr="00B0781D" w:rsidRDefault="00B0781D" w:rsidP="00B0781D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78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ВПР</w:t>
            </w:r>
          </w:p>
        </w:tc>
        <w:tc>
          <w:tcPr>
            <w:tcW w:w="7476" w:type="dxa"/>
          </w:tcPr>
          <w:p w:rsidR="00B0781D" w:rsidRPr="00B0781D" w:rsidRDefault="00B0781D" w:rsidP="00B0781D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78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Всероссийские проверочные работы</w:t>
            </w:r>
          </w:p>
        </w:tc>
      </w:tr>
      <w:tr w:rsidR="00B0781D" w:rsidRPr="00B0781D" w:rsidTr="00B0781D">
        <w:trPr>
          <w:jc w:val="center"/>
        </w:trPr>
        <w:tc>
          <w:tcPr>
            <w:tcW w:w="1869" w:type="dxa"/>
          </w:tcPr>
          <w:p w:rsidR="00B0781D" w:rsidRPr="00B0781D" w:rsidRDefault="00B0781D" w:rsidP="00B0781D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78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ФГОС</w:t>
            </w:r>
          </w:p>
        </w:tc>
        <w:tc>
          <w:tcPr>
            <w:tcW w:w="7476" w:type="dxa"/>
          </w:tcPr>
          <w:p w:rsidR="00B0781D" w:rsidRPr="00B0781D" w:rsidRDefault="00B0781D" w:rsidP="00B0781D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78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Федеральный государственный образовательный стандарт</w:t>
            </w:r>
          </w:p>
        </w:tc>
      </w:tr>
      <w:tr w:rsidR="00B0781D" w:rsidRPr="00B0781D" w:rsidTr="00B0781D">
        <w:trPr>
          <w:jc w:val="center"/>
        </w:trPr>
        <w:tc>
          <w:tcPr>
            <w:tcW w:w="1869" w:type="dxa"/>
          </w:tcPr>
          <w:p w:rsidR="00B0781D" w:rsidRPr="00B0781D" w:rsidRDefault="00B0781D" w:rsidP="00B0781D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78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ПООП ООО</w:t>
            </w:r>
          </w:p>
        </w:tc>
        <w:tc>
          <w:tcPr>
            <w:tcW w:w="7476" w:type="dxa"/>
          </w:tcPr>
          <w:p w:rsidR="00B0781D" w:rsidRPr="00B0781D" w:rsidRDefault="00B0781D" w:rsidP="00B0781D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78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Примерная основная образовательная программа основного общего образования</w:t>
            </w:r>
          </w:p>
        </w:tc>
      </w:tr>
      <w:tr w:rsidR="00B0781D" w:rsidRPr="00B0781D" w:rsidTr="00B0781D">
        <w:trPr>
          <w:jc w:val="center"/>
        </w:trPr>
        <w:tc>
          <w:tcPr>
            <w:tcW w:w="1869" w:type="dxa"/>
          </w:tcPr>
          <w:p w:rsidR="00B0781D" w:rsidRPr="00B0781D" w:rsidRDefault="00B0781D" w:rsidP="00B0781D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78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Вся выборка РФ</w:t>
            </w:r>
          </w:p>
        </w:tc>
        <w:tc>
          <w:tcPr>
            <w:tcW w:w="7476" w:type="dxa"/>
          </w:tcPr>
          <w:p w:rsidR="00B0781D" w:rsidRPr="00B0781D" w:rsidRDefault="00B0781D" w:rsidP="00B0781D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78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Выборка результатов по РФ</w:t>
            </w:r>
          </w:p>
        </w:tc>
      </w:tr>
      <w:tr w:rsidR="00B0781D" w:rsidRPr="00B0781D" w:rsidTr="00B0781D">
        <w:trPr>
          <w:jc w:val="center"/>
        </w:trPr>
        <w:tc>
          <w:tcPr>
            <w:tcW w:w="1869" w:type="dxa"/>
          </w:tcPr>
          <w:p w:rsidR="00B0781D" w:rsidRPr="00B0781D" w:rsidRDefault="00B0781D" w:rsidP="00B0781D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78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УУД</w:t>
            </w:r>
          </w:p>
        </w:tc>
        <w:tc>
          <w:tcPr>
            <w:tcW w:w="7476" w:type="dxa"/>
          </w:tcPr>
          <w:p w:rsidR="00B0781D" w:rsidRPr="00B0781D" w:rsidRDefault="00B0781D" w:rsidP="00B0781D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78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Универсальные учебные действия</w:t>
            </w:r>
          </w:p>
        </w:tc>
      </w:tr>
      <w:tr w:rsidR="00B0781D" w:rsidRPr="00B0781D" w:rsidTr="00B0781D">
        <w:trPr>
          <w:jc w:val="center"/>
        </w:trPr>
        <w:tc>
          <w:tcPr>
            <w:tcW w:w="1869" w:type="dxa"/>
          </w:tcPr>
          <w:p w:rsidR="00B0781D" w:rsidRPr="00B0781D" w:rsidRDefault="00B0781D" w:rsidP="00B0781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78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КЭС</w:t>
            </w:r>
          </w:p>
        </w:tc>
        <w:tc>
          <w:tcPr>
            <w:tcW w:w="7476" w:type="dxa"/>
          </w:tcPr>
          <w:p w:rsidR="00B0781D" w:rsidRPr="00B0781D" w:rsidRDefault="00B0781D" w:rsidP="00B0781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78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Коды элементов содержания</w:t>
            </w:r>
          </w:p>
        </w:tc>
      </w:tr>
      <w:tr w:rsidR="00B0781D" w:rsidRPr="00B0781D" w:rsidTr="00B0781D">
        <w:trPr>
          <w:jc w:val="center"/>
        </w:trPr>
        <w:tc>
          <w:tcPr>
            <w:tcW w:w="1869" w:type="dxa"/>
          </w:tcPr>
          <w:p w:rsidR="00B0781D" w:rsidRPr="00B0781D" w:rsidRDefault="00B0781D" w:rsidP="00B0781D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78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КИМ</w:t>
            </w:r>
          </w:p>
        </w:tc>
        <w:tc>
          <w:tcPr>
            <w:tcW w:w="7476" w:type="dxa"/>
          </w:tcPr>
          <w:p w:rsidR="00B0781D" w:rsidRPr="00B0781D" w:rsidRDefault="00B0781D" w:rsidP="00B0781D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78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измерительные материалы</w:t>
            </w:r>
          </w:p>
        </w:tc>
      </w:tr>
      <w:tr w:rsidR="00B0781D" w:rsidRPr="00B0781D" w:rsidTr="00B0781D">
        <w:trPr>
          <w:jc w:val="center"/>
        </w:trPr>
        <w:tc>
          <w:tcPr>
            <w:tcW w:w="1869" w:type="dxa"/>
          </w:tcPr>
          <w:p w:rsidR="00B0781D" w:rsidRPr="00B0781D" w:rsidRDefault="00B0781D" w:rsidP="00B0781D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78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</w:t>
            </w:r>
          </w:p>
        </w:tc>
        <w:tc>
          <w:tcPr>
            <w:tcW w:w="7476" w:type="dxa"/>
          </w:tcPr>
          <w:p w:rsidR="00B0781D" w:rsidRPr="00B0781D" w:rsidRDefault="00B0781D" w:rsidP="00B0781D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78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Муниципальные образования</w:t>
            </w:r>
          </w:p>
        </w:tc>
      </w:tr>
      <w:tr w:rsidR="00B0781D" w:rsidRPr="00B0781D" w:rsidTr="00B0781D">
        <w:trPr>
          <w:jc w:val="center"/>
        </w:trPr>
        <w:tc>
          <w:tcPr>
            <w:tcW w:w="1869" w:type="dxa"/>
          </w:tcPr>
          <w:p w:rsidR="00B0781D" w:rsidRPr="00B0781D" w:rsidRDefault="00B0781D" w:rsidP="00B0781D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78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ГОУ</w:t>
            </w:r>
          </w:p>
        </w:tc>
        <w:tc>
          <w:tcPr>
            <w:tcW w:w="7476" w:type="dxa"/>
          </w:tcPr>
          <w:p w:rsidR="00B0781D" w:rsidRPr="00B0781D" w:rsidRDefault="00B0781D" w:rsidP="00B0781D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78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Государственное образовательное учреждение</w:t>
            </w:r>
          </w:p>
        </w:tc>
      </w:tr>
      <w:tr w:rsidR="00B0781D" w:rsidRPr="00B0781D" w:rsidTr="00B0781D">
        <w:trPr>
          <w:jc w:val="center"/>
        </w:trPr>
        <w:tc>
          <w:tcPr>
            <w:tcW w:w="1869" w:type="dxa"/>
          </w:tcPr>
          <w:p w:rsidR="00B0781D" w:rsidRPr="00B0781D" w:rsidRDefault="00B0781D" w:rsidP="00B0781D">
            <w:pPr>
              <w:tabs>
                <w:tab w:val="left" w:pos="1039"/>
              </w:tabs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78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ОО</w:t>
            </w:r>
          </w:p>
        </w:tc>
        <w:tc>
          <w:tcPr>
            <w:tcW w:w="7476" w:type="dxa"/>
          </w:tcPr>
          <w:p w:rsidR="00B0781D" w:rsidRPr="00B0781D" w:rsidRDefault="00B0781D" w:rsidP="00B0781D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78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Образовательная организация</w:t>
            </w:r>
          </w:p>
        </w:tc>
      </w:tr>
      <w:tr w:rsidR="00B0781D" w:rsidRPr="00B0781D" w:rsidTr="00B0781D">
        <w:trPr>
          <w:jc w:val="center"/>
        </w:trPr>
        <w:tc>
          <w:tcPr>
            <w:tcW w:w="1869" w:type="dxa"/>
          </w:tcPr>
          <w:p w:rsidR="00B0781D" w:rsidRPr="00B0781D" w:rsidRDefault="00B0781D" w:rsidP="00B0781D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78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ЧОУ </w:t>
            </w:r>
          </w:p>
        </w:tc>
        <w:tc>
          <w:tcPr>
            <w:tcW w:w="7476" w:type="dxa"/>
          </w:tcPr>
          <w:p w:rsidR="00B0781D" w:rsidRPr="00B0781D" w:rsidRDefault="00B0781D" w:rsidP="00B0781D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078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Частное общеобразовательное учреждение </w:t>
            </w:r>
          </w:p>
        </w:tc>
      </w:tr>
    </w:tbl>
    <w:p w:rsidR="00B0781D" w:rsidRPr="00B0781D" w:rsidRDefault="00B0781D" w:rsidP="00B0781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781D" w:rsidRPr="00B0781D" w:rsidRDefault="00B0781D" w:rsidP="00B0781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B0781D" w:rsidRPr="00B0781D" w:rsidRDefault="00B0781D" w:rsidP="00B0781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B0781D" w:rsidRPr="00B0781D" w:rsidRDefault="00B0781D" w:rsidP="00B0781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B0781D" w:rsidRPr="00B0781D" w:rsidRDefault="00B0781D" w:rsidP="00B0781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B0781D" w:rsidRPr="00B0781D" w:rsidRDefault="00B0781D" w:rsidP="00B0781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B0781D" w:rsidRPr="00B0781D" w:rsidRDefault="00B0781D" w:rsidP="00B0781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B0781D" w:rsidRPr="00B0781D" w:rsidRDefault="00B0781D" w:rsidP="00B0781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B0781D" w:rsidRPr="00B0781D" w:rsidRDefault="00B0781D" w:rsidP="00B0781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B0781D" w:rsidRPr="00B0781D" w:rsidRDefault="00B0781D" w:rsidP="00B0781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B0781D" w:rsidRPr="00B0781D" w:rsidRDefault="00B0781D" w:rsidP="00B0781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B0781D" w:rsidRPr="00B0781D" w:rsidRDefault="00B0781D" w:rsidP="00B0781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B0781D" w:rsidRPr="00B0781D" w:rsidRDefault="00B0781D" w:rsidP="00B0781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B0781D" w:rsidRPr="00B0781D" w:rsidRDefault="00B0781D" w:rsidP="00B0781D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3527ED" w:rsidRPr="00B0781D" w:rsidRDefault="003527ED" w:rsidP="00B0781D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B0781D" w:rsidRDefault="00B0781D" w:rsidP="00B0781D">
      <w:pPr>
        <w:tabs>
          <w:tab w:val="left" w:pos="15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78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Информация, представленная в данном сборнике, подготовлена специалистами </w:t>
      </w:r>
      <w:r w:rsidRPr="00B0781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Государственного бюджетного учреждения «Республиканский центр оценки качества образования» </w:t>
      </w:r>
      <w:r w:rsidRPr="00B0781D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основании матер</w:t>
      </w:r>
      <w:r w:rsidR="00ED7BB7">
        <w:rPr>
          <w:rFonts w:ascii="Times New Roman" w:eastAsia="Times New Roman" w:hAnsi="Times New Roman" w:cs="Times New Roman"/>
          <w:sz w:val="24"/>
          <w:szCs w:val="24"/>
          <w:lang w:eastAsia="ru-RU"/>
        </w:rPr>
        <w:t>иалов портала сопровождения ВПР</w:t>
      </w:r>
    </w:p>
    <w:p w:rsidR="000165B2" w:rsidRDefault="000165B2" w:rsidP="00B0781D">
      <w:pPr>
        <w:tabs>
          <w:tab w:val="left" w:pos="15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65B2" w:rsidRPr="00B0781D" w:rsidRDefault="000165B2" w:rsidP="00B0781D">
      <w:pPr>
        <w:tabs>
          <w:tab w:val="left" w:pos="15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0781D" w:rsidRPr="00B0781D" w:rsidRDefault="00B0781D" w:rsidP="00B0781D">
      <w:pPr>
        <w:spacing w:after="0" w:line="240" w:lineRule="auto"/>
        <w:rPr>
          <w:rFonts w:ascii="Calibri" w:eastAsia="Times New Roman" w:hAnsi="Calibri" w:cs="Times New Roman"/>
          <w:color w:val="FF0000"/>
          <w:lang w:eastAsia="ru-RU"/>
        </w:rPr>
      </w:pPr>
    </w:p>
    <w:sdt>
      <w:sdtPr>
        <w:rPr>
          <w:rFonts w:ascii="Calibri" w:eastAsia="Times New Roman" w:hAnsi="Calibri" w:cs="Times New Roman"/>
          <w:highlight w:val="yellow"/>
          <w:lang w:eastAsia="ru-RU"/>
        </w:rPr>
        <w:id w:val="512888183"/>
        <w:docPartObj>
          <w:docPartGallery w:val="Table of Contents"/>
          <w:docPartUnique/>
        </w:docPartObj>
      </w:sdtPr>
      <w:sdtEndPr>
        <w:rPr>
          <w:rFonts w:ascii="Times New Roman" w:hAnsi="Times New Roman"/>
          <w:b/>
          <w:bCs/>
          <w:sz w:val="24"/>
          <w:szCs w:val="24"/>
          <w:highlight w:val="none"/>
        </w:rPr>
      </w:sdtEndPr>
      <w:sdtContent>
        <w:p w:rsidR="00B0781D" w:rsidRPr="003527ED" w:rsidRDefault="00B0781D" w:rsidP="00B0781D">
          <w:pPr>
            <w:keepNext/>
            <w:keepLines/>
            <w:spacing w:before="240" w:after="0"/>
            <w:jc w:val="center"/>
            <w:rPr>
              <w:rFonts w:ascii="Times New Roman" w:eastAsiaTheme="majorEastAsia" w:hAnsi="Times New Roman" w:cs="Times New Roman"/>
              <w:sz w:val="28"/>
              <w:szCs w:val="28"/>
              <w:lang w:eastAsia="ru-RU"/>
            </w:rPr>
          </w:pPr>
          <w:r w:rsidRPr="003527ED">
            <w:rPr>
              <w:rFonts w:ascii="Times New Roman" w:eastAsiaTheme="majorEastAsia" w:hAnsi="Times New Roman" w:cs="Times New Roman"/>
              <w:sz w:val="28"/>
              <w:szCs w:val="28"/>
              <w:lang w:eastAsia="ru-RU"/>
            </w:rPr>
            <w:t>Оглавление</w:t>
          </w:r>
        </w:p>
        <w:p w:rsidR="00B0781D" w:rsidRPr="003527ED" w:rsidRDefault="00B0781D" w:rsidP="00B0781D">
          <w:pPr>
            <w:tabs>
              <w:tab w:val="right" w:leader="dot" w:pos="9345"/>
            </w:tabs>
            <w:spacing w:after="100" w:line="240" w:lineRule="auto"/>
            <w:rPr>
              <w:rFonts w:eastAsiaTheme="minorEastAsia"/>
              <w:noProof/>
              <w:lang w:eastAsia="ru-RU"/>
            </w:rPr>
          </w:pPr>
          <w:r w:rsidRPr="003527ED">
            <w:rPr>
              <w:rFonts w:ascii="Calibri" w:eastAsia="Times New Roman" w:hAnsi="Calibri" w:cs="Times New Roman"/>
              <w:sz w:val="24"/>
              <w:szCs w:val="24"/>
              <w:highlight w:val="yellow"/>
              <w:lang w:eastAsia="ru-RU"/>
            </w:rPr>
            <w:fldChar w:fldCharType="begin"/>
          </w:r>
          <w:r w:rsidRPr="003527ED">
            <w:rPr>
              <w:rFonts w:ascii="Calibri" w:eastAsia="Times New Roman" w:hAnsi="Calibri" w:cs="Times New Roman"/>
              <w:sz w:val="24"/>
              <w:szCs w:val="24"/>
              <w:highlight w:val="yellow"/>
              <w:lang w:eastAsia="ru-RU"/>
            </w:rPr>
            <w:instrText xml:space="preserve"> TOC \o "1-3" \h \z \u </w:instrText>
          </w:r>
          <w:r w:rsidRPr="003527ED">
            <w:rPr>
              <w:rFonts w:ascii="Calibri" w:eastAsia="Times New Roman" w:hAnsi="Calibri" w:cs="Times New Roman"/>
              <w:sz w:val="24"/>
              <w:szCs w:val="24"/>
              <w:highlight w:val="yellow"/>
              <w:lang w:eastAsia="ru-RU"/>
            </w:rPr>
            <w:fldChar w:fldCharType="separate"/>
          </w:r>
          <w:hyperlink w:anchor="_Toc57301766" w:history="1">
            <w:r w:rsidRPr="003527ED">
              <w:rPr>
                <w:rFonts w:ascii="Times New Roman" w:eastAsia="Times New Roman" w:hAnsi="Times New Roman" w:cs="Times New Roman"/>
                <w:b/>
                <w:noProof/>
                <w:u w:val="single"/>
                <w:lang w:eastAsia="ru-RU"/>
              </w:rPr>
              <w:t>1. Общие сведения</w:t>
            </w:r>
            <w:r w:rsidRPr="003527ED">
              <w:rPr>
                <w:rFonts w:ascii="Calibri" w:eastAsia="Times New Roman" w:hAnsi="Calibri" w:cs="Times New Roman"/>
                <w:noProof/>
                <w:webHidden/>
                <w:lang w:eastAsia="ru-RU"/>
              </w:rPr>
              <w:tab/>
              <w:t xml:space="preserve">    </w:t>
            </w:r>
            <w:r w:rsidRPr="003527ED">
              <w:rPr>
                <w:rFonts w:ascii="Calibri" w:eastAsia="Times New Roman" w:hAnsi="Calibri" w:cs="Times New Roman"/>
                <w:noProof/>
                <w:webHidden/>
                <w:lang w:eastAsia="ru-RU"/>
              </w:rPr>
              <w:fldChar w:fldCharType="begin"/>
            </w:r>
            <w:r w:rsidRPr="003527ED">
              <w:rPr>
                <w:rFonts w:ascii="Calibri" w:eastAsia="Times New Roman" w:hAnsi="Calibri" w:cs="Times New Roman"/>
                <w:noProof/>
                <w:webHidden/>
                <w:lang w:eastAsia="ru-RU"/>
              </w:rPr>
              <w:instrText xml:space="preserve"> PAGEREF _Toc57301766 \h </w:instrText>
            </w:r>
            <w:r w:rsidRPr="003527ED">
              <w:rPr>
                <w:rFonts w:ascii="Calibri" w:eastAsia="Times New Roman" w:hAnsi="Calibri" w:cs="Times New Roman"/>
                <w:noProof/>
                <w:webHidden/>
                <w:lang w:eastAsia="ru-RU"/>
              </w:rPr>
            </w:r>
            <w:r w:rsidRPr="003527ED">
              <w:rPr>
                <w:rFonts w:ascii="Calibri" w:eastAsia="Times New Roman" w:hAnsi="Calibri" w:cs="Times New Roman"/>
                <w:noProof/>
                <w:webHidden/>
                <w:lang w:eastAsia="ru-RU"/>
              </w:rPr>
              <w:fldChar w:fldCharType="separate"/>
            </w:r>
            <w:r w:rsidRPr="003527ED">
              <w:rPr>
                <w:rFonts w:ascii="Calibri" w:eastAsia="Times New Roman" w:hAnsi="Calibri" w:cs="Times New Roman"/>
                <w:noProof/>
                <w:webHidden/>
                <w:lang w:eastAsia="ru-RU"/>
              </w:rPr>
              <w:t>4</w:t>
            </w:r>
            <w:r w:rsidRPr="003527ED">
              <w:rPr>
                <w:rFonts w:ascii="Calibri" w:eastAsia="Times New Roman" w:hAnsi="Calibri" w:cs="Times New Roman"/>
                <w:noProof/>
                <w:webHidden/>
                <w:lang w:eastAsia="ru-RU"/>
              </w:rPr>
              <w:fldChar w:fldCharType="end"/>
            </w:r>
          </w:hyperlink>
        </w:p>
        <w:p w:rsidR="00B0781D" w:rsidRPr="003527ED" w:rsidRDefault="007A672D" w:rsidP="00B0781D">
          <w:pPr>
            <w:tabs>
              <w:tab w:val="right" w:leader="dot" w:pos="9345"/>
            </w:tabs>
            <w:spacing w:after="100" w:line="240" w:lineRule="auto"/>
            <w:rPr>
              <w:rFonts w:eastAsiaTheme="minorEastAsia"/>
              <w:noProof/>
              <w:lang w:eastAsia="ru-RU"/>
            </w:rPr>
          </w:pPr>
          <w:hyperlink w:anchor="_Toc57301767" w:history="1">
            <w:r w:rsidR="00B0781D" w:rsidRPr="003527ED">
              <w:rPr>
                <w:rFonts w:ascii="Times New Roman" w:eastAsia="Times New Roman" w:hAnsi="Times New Roman" w:cs="Times New Roman"/>
                <w:b/>
                <w:noProof/>
                <w:u w:val="single"/>
                <w:lang w:eastAsia="ru-RU"/>
              </w:rPr>
              <w:t>2. РУССКИЙ ЯЗЫК</w:t>
            </w:r>
            <w:r w:rsidR="00B0781D" w:rsidRPr="003527ED">
              <w:rPr>
                <w:rFonts w:ascii="Calibri" w:eastAsia="Times New Roman" w:hAnsi="Calibri" w:cs="Times New Roman"/>
                <w:noProof/>
                <w:webHidden/>
                <w:lang w:eastAsia="ru-RU"/>
              </w:rPr>
              <w:tab/>
            </w:r>
            <w:r w:rsidR="00B0781D" w:rsidRPr="003527ED">
              <w:rPr>
                <w:rFonts w:ascii="Calibri" w:eastAsia="Times New Roman" w:hAnsi="Calibri" w:cs="Times New Roman"/>
                <w:noProof/>
                <w:webHidden/>
                <w:lang w:eastAsia="ru-RU"/>
              </w:rPr>
              <w:fldChar w:fldCharType="begin"/>
            </w:r>
            <w:r w:rsidR="00B0781D" w:rsidRPr="003527ED">
              <w:rPr>
                <w:rFonts w:ascii="Calibri" w:eastAsia="Times New Roman" w:hAnsi="Calibri" w:cs="Times New Roman"/>
                <w:noProof/>
                <w:webHidden/>
                <w:lang w:eastAsia="ru-RU"/>
              </w:rPr>
              <w:instrText xml:space="preserve"> PAGEREF _Toc57301767 \h </w:instrText>
            </w:r>
            <w:r w:rsidR="00B0781D" w:rsidRPr="003527ED">
              <w:rPr>
                <w:rFonts w:ascii="Calibri" w:eastAsia="Times New Roman" w:hAnsi="Calibri" w:cs="Times New Roman"/>
                <w:noProof/>
                <w:webHidden/>
                <w:lang w:eastAsia="ru-RU"/>
              </w:rPr>
            </w:r>
            <w:r w:rsidR="00B0781D" w:rsidRPr="003527ED">
              <w:rPr>
                <w:rFonts w:ascii="Calibri" w:eastAsia="Times New Roman" w:hAnsi="Calibri" w:cs="Times New Roman"/>
                <w:noProof/>
                <w:webHidden/>
                <w:lang w:eastAsia="ru-RU"/>
              </w:rPr>
              <w:fldChar w:fldCharType="separate"/>
            </w:r>
            <w:r w:rsidR="00B0781D" w:rsidRPr="003527ED">
              <w:rPr>
                <w:rFonts w:ascii="Calibri" w:eastAsia="Times New Roman" w:hAnsi="Calibri" w:cs="Times New Roman"/>
                <w:noProof/>
                <w:webHidden/>
                <w:lang w:eastAsia="ru-RU"/>
              </w:rPr>
              <w:t>4</w:t>
            </w:r>
            <w:r w:rsidR="00B0781D" w:rsidRPr="003527ED">
              <w:rPr>
                <w:rFonts w:ascii="Calibri" w:eastAsia="Times New Roman" w:hAnsi="Calibri" w:cs="Times New Roman"/>
                <w:noProof/>
                <w:webHidden/>
                <w:lang w:eastAsia="ru-RU"/>
              </w:rPr>
              <w:fldChar w:fldCharType="end"/>
            </w:r>
          </w:hyperlink>
        </w:p>
        <w:p w:rsidR="00B0781D" w:rsidRPr="003527ED" w:rsidRDefault="007A672D" w:rsidP="00B0781D">
          <w:pPr>
            <w:tabs>
              <w:tab w:val="right" w:leader="dot" w:pos="9911"/>
            </w:tabs>
            <w:spacing w:after="100"/>
            <w:rPr>
              <w:rFonts w:eastAsiaTheme="minorEastAsia"/>
              <w:noProof/>
              <w:lang w:eastAsia="ru-RU"/>
            </w:rPr>
          </w:pPr>
          <w:hyperlink w:anchor="_Toc57301768" w:history="1">
            <w:r w:rsidR="00B0781D" w:rsidRPr="003527ED">
              <w:rPr>
                <w:rFonts w:ascii="Times New Roman" w:eastAsiaTheme="minorEastAsia" w:hAnsi="Times New Roman" w:cs="Times New Roman"/>
                <w:b/>
                <w:noProof/>
                <w:u w:val="single"/>
                <w:lang w:eastAsia="ru-RU"/>
              </w:rPr>
              <w:t>2.1 Описание контрольных измерительных материалов</w:t>
            </w:r>
            <w:r w:rsidR="00B0781D" w:rsidRPr="003527ED">
              <w:rPr>
                <w:rFonts w:eastAsiaTheme="minorEastAsia" w:cs="Times New Roman"/>
                <w:noProof/>
                <w:webHidden/>
                <w:lang w:eastAsia="ru-RU"/>
              </w:rPr>
              <w:tab/>
            </w:r>
            <w:r w:rsidR="00B0781D" w:rsidRPr="003527ED">
              <w:rPr>
                <w:rFonts w:eastAsiaTheme="minorEastAsia" w:cs="Times New Roman"/>
                <w:noProof/>
                <w:webHidden/>
                <w:lang w:eastAsia="ru-RU"/>
              </w:rPr>
              <w:fldChar w:fldCharType="begin"/>
            </w:r>
            <w:r w:rsidR="00B0781D" w:rsidRPr="003527ED">
              <w:rPr>
                <w:rFonts w:eastAsiaTheme="minorEastAsia" w:cs="Times New Roman"/>
                <w:noProof/>
                <w:webHidden/>
                <w:lang w:eastAsia="ru-RU"/>
              </w:rPr>
              <w:instrText xml:space="preserve"> PAGEREF _Toc57301768 \h </w:instrText>
            </w:r>
            <w:r w:rsidR="00B0781D" w:rsidRPr="003527ED">
              <w:rPr>
                <w:rFonts w:eastAsiaTheme="minorEastAsia" w:cs="Times New Roman"/>
                <w:noProof/>
                <w:webHidden/>
                <w:lang w:eastAsia="ru-RU"/>
              </w:rPr>
            </w:r>
            <w:r w:rsidR="00B0781D" w:rsidRPr="003527ED">
              <w:rPr>
                <w:rFonts w:eastAsiaTheme="minorEastAsia" w:cs="Times New Roman"/>
                <w:noProof/>
                <w:webHidden/>
                <w:lang w:eastAsia="ru-RU"/>
              </w:rPr>
              <w:fldChar w:fldCharType="separate"/>
            </w:r>
            <w:r w:rsidR="00B0781D" w:rsidRPr="003527ED">
              <w:rPr>
                <w:rFonts w:eastAsiaTheme="minorEastAsia" w:cs="Times New Roman"/>
                <w:noProof/>
                <w:webHidden/>
                <w:lang w:eastAsia="ru-RU"/>
              </w:rPr>
              <w:t>4</w:t>
            </w:r>
            <w:r w:rsidR="00B0781D" w:rsidRPr="003527ED">
              <w:rPr>
                <w:rFonts w:eastAsiaTheme="minorEastAsia" w:cs="Times New Roman"/>
                <w:noProof/>
                <w:webHidden/>
                <w:lang w:eastAsia="ru-RU"/>
              </w:rPr>
              <w:fldChar w:fldCharType="end"/>
            </w:r>
          </w:hyperlink>
        </w:p>
        <w:p w:rsidR="00B0781D" w:rsidRPr="003527ED" w:rsidRDefault="007A672D" w:rsidP="00B0781D">
          <w:pPr>
            <w:tabs>
              <w:tab w:val="right" w:leader="dot" w:pos="9345"/>
            </w:tabs>
            <w:spacing w:after="100" w:line="240" w:lineRule="auto"/>
            <w:rPr>
              <w:rFonts w:eastAsiaTheme="minorEastAsia"/>
              <w:noProof/>
              <w:lang w:eastAsia="ru-RU"/>
            </w:rPr>
          </w:pPr>
          <w:hyperlink w:anchor="_Toc57301769" w:history="1">
            <w:r w:rsidR="00B0781D" w:rsidRPr="003527ED">
              <w:rPr>
                <w:rFonts w:ascii="Times New Roman" w:eastAsia="Times New Roman" w:hAnsi="Times New Roman" w:cs="Times New Roman"/>
                <w:b/>
                <w:noProof/>
                <w:u w:val="single"/>
                <w:lang w:eastAsia="ru-RU"/>
              </w:rPr>
              <w:t>2.2 Статистика общероссийских и региональных результатов ВПР по русскому языку</w:t>
            </w:r>
            <w:r w:rsidR="00B0781D" w:rsidRPr="003527ED">
              <w:rPr>
                <w:rFonts w:ascii="Calibri" w:eastAsia="Times New Roman" w:hAnsi="Calibri" w:cs="Times New Roman"/>
                <w:noProof/>
                <w:webHidden/>
                <w:lang w:eastAsia="ru-RU"/>
              </w:rPr>
              <w:tab/>
              <w:t xml:space="preserve">         </w:t>
            </w:r>
            <w:r w:rsidR="00B0781D" w:rsidRPr="003527ED">
              <w:rPr>
                <w:rFonts w:ascii="Calibri" w:eastAsia="Times New Roman" w:hAnsi="Calibri" w:cs="Times New Roman"/>
                <w:noProof/>
                <w:webHidden/>
                <w:lang w:eastAsia="ru-RU"/>
              </w:rPr>
              <w:fldChar w:fldCharType="begin"/>
            </w:r>
            <w:r w:rsidR="00B0781D" w:rsidRPr="003527ED">
              <w:rPr>
                <w:rFonts w:ascii="Calibri" w:eastAsia="Times New Roman" w:hAnsi="Calibri" w:cs="Times New Roman"/>
                <w:noProof/>
                <w:webHidden/>
                <w:lang w:eastAsia="ru-RU"/>
              </w:rPr>
              <w:instrText xml:space="preserve"> PAGEREF _Toc57301769 \h </w:instrText>
            </w:r>
            <w:r w:rsidR="00B0781D" w:rsidRPr="003527ED">
              <w:rPr>
                <w:rFonts w:ascii="Calibri" w:eastAsia="Times New Roman" w:hAnsi="Calibri" w:cs="Times New Roman"/>
                <w:noProof/>
                <w:webHidden/>
                <w:lang w:eastAsia="ru-RU"/>
              </w:rPr>
            </w:r>
            <w:r w:rsidR="00B0781D" w:rsidRPr="003527ED">
              <w:rPr>
                <w:rFonts w:ascii="Calibri" w:eastAsia="Times New Roman" w:hAnsi="Calibri" w:cs="Times New Roman"/>
                <w:noProof/>
                <w:webHidden/>
                <w:lang w:eastAsia="ru-RU"/>
              </w:rPr>
              <w:fldChar w:fldCharType="separate"/>
            </w:r>
            <w:r w:rsidR="00B0781D" w:rsidRPr="003527ED">
              <w:rPr>
                <w:rFonts w:ascii="Calibri" w:eastAsia="Times New Roman" w:hAnsi="Calibri" w:cs="Times New Roman"/>
                <w:noProof/>
                <w:webHidden/>
                <w:lang w:eastAsia="ru-RU"/>
              </w:rPr>
              <w:t>18</w:t>
            </w:r>
            <w:r w:rsidR="00B0781D" w:rsidRPr="003527ED">
              <w:rPr>
                <w:rFonts w:ascii="Calibri" w:eastAsia="Times New Roman" w:hAnsi="Calibri" w:cs="Times New Roman"/>
                <w:noProof/>
                <w:webHidden/>
                <w:lang w:eastAsia="ru-RU"/>
              </w:rPr>
              <w:fldChar w:fldCharType="end"/>
            </w:r>
          </w:hyperlink>
        </w:p>
        <w:p w:rsidR="00B0781D" w:rsidRPr="003527ED" w:rsidRDefault="00B0781D" w:rsidP="00B0781D">
          <w:pPr>
            <w:spacing w:after="0" w:line="240" w:lineRule="auto"/>
            <w:rPr>
              <w:rFonts w:ascii="Times New Roman" w:eastAsia="Times New Roman" w:hAnsi="Times New Roman" w:cs="Times New Roman"/>
              <w:sz w:val="24"/>
              <w:szCs w:val="24"/>
              <w:lang w:eastAsia="ru-RU"/>
            </w:rPr>
          </w:pPr>
          <w:r w:rsidRPr="003527ED">
            <w:rPr>
              <w:rFonts w:ascii="Times New Roman" w:eastAsia="Times New Roman" w:hAnsi="Times New Roman" w:cs="Times New Roman"/>
              <w:b/>
              <w:bCs/>
              <w:sz w:val="24"/>
              <w:szCs w:val="24"/>
              <w:highlight w:val="yellow"/>
              <w:lang w:eastAsia="ru-RU"/>
            </w:rPr>
            <w:fldChar w:fldCharType="end"/>
          </w:r>
        </w:p>
      </w:sdtContent>
    </w:sdt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9519D5" w:rsidRDefault="009519D5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9519D5" w:rsidRDefault="009519D5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9519D5" w:rsidRPr="00B0781D" w:rsidRDefault="009519D5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534CF4" w:rsidRPr="00B0781D" w:rsidRDefault="00534CF4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tabs>
          <w:tab w:val="left" w:pos="1560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B0781D" w:rsidRPr="00B0781D" w:rsidRDefault="00B0781D" w:rsidP="00B0781D">
      <w:pPr>
        <w:keepNext/>
        <w:keepLines/>
        <w:spacing w:before="240" w:after="0" w:line="240" w:lineRule="auto"/>
        <w:jc w:val="center"/>
        <w:outlineLvl w:val="0"/>
        <w:rPr>
          <w:rFonts w:ascii="Times New Roman" w:eastAsiaTheme="majorEastAsia" w:hAnsi="Times New Roman" w:cs="Times New Roman"/>
          <w:b/>
          <w:bCs/>
          <w:sz w:val="24"/>
          <w:szCs w:val="24"/>
          <w:lang w:eastAsia="ru-RU"/>
        </w:rPr>
      </w:pPr>
      <w:bookmarkStart w:id="0" w:name="_Toc15048891"/>
      <w:bookmarkStart w:id="1" w:name="_Toc57301766"/>
      <w:r w:rsidRPr="00B0781D">
        <w:rPr>
          <w:rFonts w:ascii="Times New Roman" w:eastAsiaTheme="majorEastAsia" w:hAnsi="Times New Roman" w:cs="Times New Roman"/>
          <w:b/>
          <w:sz w:val="32"/>
          <w:szCs w:val="28"/>
          <w:lang w:eastAsia="ru-RU"/>
        </w:rPr>
        <w:t>1. Общие сведения</w:t>
      </w:r>
      <w:bookmarkEnd w:id="0"/>
      <w:bookmarkEnd w:id="1"/>
    </w:p>
    <w:p w:rsidR="00B0781D" w:rsidRPr="00B0781D" w:rsidRDefault="00B0781D" w:rsidP="00B0781D">
      <w:pPr>
        <w:shd w:val="clear" w:color="auto" w:fill="FFFFFF"/>
        <w:spacing w:after="0" w:line="23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78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B0781D" w:rsidRPr="00B0781D" w:rsidRDefault="00B0781D" w:rsidP="00B0781D">
      <w:pPr>
        <w:shd w:val="clear" w:color="auto" w:fill="FFFFFF"/>
        <w:spacing w:after="0" w:line="23" w:lineRule="atLeast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78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Всероссийские проверочные работы  проводились в  общеобразовательных организациях  РСО </w:t>
      </w:r>
      <w:r w:rsidR="008C556D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r w:rsidRPr="00B078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</w:t>
      </w:r>
      <w:r w:rsidR="008C556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лания </w:t>
      </w:r>
      <w:r w:rsidRPr="00B078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C556D" w:rsidRPr="00B078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14 сентября по 12 октября 2020 года </w:t>
      </w:r>
      <w:r w:rsidRPr="00B0781D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основании приказа Рособрнадзора от 07.02.2019 № 104 «О внесении изменений в график проведения Федеральной службой по надзору в сфере образования и науки мониторинга качества подготовки обучающихся общеобразовательных организаций в форме национальных исследований качества образования и всероссийских проверочных работ в 2019 году, утвержденный приказом Федеральной службы по надзору в сфере образования и науки от 29 января 2019 г. № 84 «О проведении Федеральной службой по надзору в сфере образования и науки мониторинга качества подготовки обучающихся общеобразовательных организаций в 2019 году» и во исполнение приказа Министерства образования и науки Республики Северная Осетия-Алания от 01 сентября 2020 года № 552 «О проведении всероссийских проверочных работ в 2020 году»</w:t>
      </w:r>
      <w:r w:rsidR="000165B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B0781D" w:rsidRPr="00B0781D" w:rsidRDefault="00B0781D" w:rsidP="00B0781D">
      <w:pPr>
        <w:shd w:val="clear" w:color="auto" w:fill="FFFFFF"/>
        <w:spacing w:after="0" w:line="23" w:lineRule="atLeast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78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Всероссийские проверочные работы (далее – ВПР) – это работы, организованные по отдельным учебным предметам для оценки уровня подготовки обучающихся с учетом требований Федеральных государственных образовательных стандартов. Их организация предусматривает единое расписание, использование единых текстов заданий и единых критериев оценивания. </w:t>
      </w:r>
    </w:p>
    <w:p w:rsidR="00B0781D" w:rsidRPr="00B0781D" w:rsidRDefault="00B0781D" w:rsidP="00B0781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78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ВПР проводятся с учетом национально-культурной и языковой специфики многонационального российского общества в целях осуществления мониторинга результатов перехода на ФГОС и направлены на выявление уровня подготовки обучающихся. </w:t>
      </w:r>
    </w:p>
    <w:p w:rsidR="00B0781D" w:rsidRPr="00B0781D" w:rsidRDefault="00B0781D" w:rsidP="00B0781D">
      <w:pPr>
        <w:shd w:val="clear" w:color="auto" w:fill="FFFFFF"/>
        <w:spacing w:after="0" w:line="23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781D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ВПР в совокупности с имеющейся в ОО информацией, отражающей индивидуальные образовательные траектории обучающихся, могут быть использованы для оценки личностных результатов обучения.</w:t>
      </w:r>
    </w:p>
    <w:p w:rsidR="00B0781D" w:rsidRPr="00B0781D" w:rsidRDefault="00B0781D" w:rsidP="00B0781D">
      <w:pPr>
        <w:spacing w:after="0" w:line="240" w:lineRule="auto"/>
        <w:ind w:right="14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B0781D">
        <w:rPr>
          <w:rFonts w:ascii="Times New Roman" w:hAnsi="Times New Roman" w:cs="Times New Roman"/>
          <w:sz w:val="24"/>
          <w:szCs w:val="24"/>
        </w:rPr>
        <w:t>Содержание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проверочной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работы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соответствует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Федеральному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государственному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образовательному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стандарту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основного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общего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образования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B0781D">
        <w:rPr>
          <w:rFonts w:ascii="Times New Roman" w:hAnsi="Times New Roman" w:cs="Times New Roman"/>
          <w:sz w:val="24"/>
          <w:szCs w:val="24"/>
        </w:rPr>
        <w:t>утвержден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приказом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B0781D">
        <w:rPr>
          <w:rFonts w:ascii="Times New Roman" w:hAnsi="Times New Roman" w:cs="Times New Roman"/>
          <w:sz w:val="24"/>
          <w:szCs w:val="24"/>
        </w:rPr>
        <w:t>Минобрнауки</w:t>
      </w:r>
      <w:proofErr w:type="spellEnd"/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России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от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17 </w:t>
      </w:r>
      <w:r w:rsidRPr="00B0781D">
        <w:rPr>
          <w:rFonts w:ascii="Times New Roman" w:hAnsi="Times New Roman" w:cs="Times New Roman"/>
          <w:sz w:val="24"/>
          <w:szCs w:val="24"/>
        </w:rPr>
        <w:t>декабря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2010 </w:t>
      </w:r>
      <w:r w:rsidRPr="00B0781D">
        <w:rPr>
          <w:rFonts w:ascii="Times New Roman" w:hAnsi="Times New Roman" w:cs="Times New Roman"/>
          <w:sz w:val="24"/>
          <w:szCs w:val="24"/>
        </w:rPr>
        <w:t>г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B0781D">
        <w:rPr>
          <w:rFonts w:ascii="Times New Roman" w:hAnsi="Times New Roman" w:cs="Times New Roman"/>
          <w:sz w:val="24"/>
          <w:szCs w:val="24"/>
        </w:rPr>
        <w:t>№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1897) </w:t>
      </w:r>
      <w:r w:rsidRPr="00B0781D">
        <w:rPr>
          <w:rFonts w:ascii="Times New Roman" w:hAnsi="Times New Roman" w:cs="Times New Roman"/>
          <w:sz w:val="24"/>
          <w:szCs w:val="24"/>
        </w:rPr>
        <w:t>с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учётом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Примерной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основной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образовательной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программы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основного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общего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образования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B0781D">
        <w:rPr>
          <w:rFonts w:ascii="Times New Roman" w:hAnsi="Times New Roman" w:cs="Times New Roman"/>
          <w:sz w:val="24"/>
          <w:szCs w:val="24"/>
        </w:rPr>
        <w:t>одобрена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решением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федерального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учебно-методического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объединения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по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общему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образованию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B0781D">
        <w:rPr>
          <w:rFonts w:ascii="Times New Roman" w:hAnsi="Times New Roman" w:cs="Times New Roman"/>
          <w:sz w:val="24"/>
          <w:szCs w:val="24"/>
        </w:rPr>
        <w:t>протокол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от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08.04.2015 </w:t>
      </w:r>
      <w:r w:rsidRPr="00B0781D">
        <w:rPr>
          <w:rFonts w:ascii="Times New Roman" w:hAnsi="Times New Roman" w:cs="Times New Roman"/>
          <w:sz w:val="24"/>
          <w:szCs w:val="24"/>
        </w:rPr>
        <w:t>№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1/15)) </w:t>
      </w:r>
      <w:r w:rsidRPr="00B0781D">
        <w:rPr>
          <w:rFonts w:ascii="Times New Roman" w:hAnsi="Times New Roman" w:cs="Times New Roman"/>
          <w:sz w:val="24"/>
          <w:szCs w:val="24"/>
        </w:rPr>
        <w:t>и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содержания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учебников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0781D">
        <w:rPr>
          <w:rFonts w:ascii="Times New Roman" w:hAnsi="Times New Roman" w:cs="Times New Roman"/>
          <w:sz w:val="24"/>
          <w:szCs w:val="24"/>
        </w:rPr>
        <w:t>включённых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в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Федеральный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перечень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на 2019/20 </w:t>
      </w:r>
      <w:r w:rsidRPr="00B0781D">
        <w:rPr>
          <w:rFonts w:ascii="Times New Roman" w:hAnsi="Times New Roman" w:cs="Times New Roman"/>
          <w:sz w:val="24"/>
          <w:szCs w:val="24"/>
        </w:rPr>
        <w:t>учебный</w:t>
      </w:r>
      <w:r w:rsidRPr="00B07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0781D">
        <w:rPr>
          <w:rFonts w:ascii="Times New Roman" w:hAnsi="Times New Roman" w:cs="Times New Roman"/>
          <w:sz w:val="24"/>
          <w:szCs w:val="24"/>
        </w:rPr>
        <w:t>год.</w:t>
      </w:r>
    </w:p>
    <w:p w:rsidR="00B0781D" w:rsidRPr="00B0781D" w:rsidRDefault="00B0781D" w:rsidP="00AA7F01">
      <w:pPr>
        <w:spacing w:after="0" w:line="240" w:lineRule="auto"/>
        <w:ind w:right="14"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0781D">
        <w:rPr>
          <w:rFonts w:ascii="Times New Roman" w:eastAsia="Calibri" w:hAnsi="Times New Roman" w:cs="Times New Roman"/>
          <w:sz w:val="24"/>
          <w:szCs w:val="24"/>
        </w:rPr>
        <w:t xml:space="preserve">Организационное сопровождение проведения ВПР осуществлялось </w:t>
      </w:r>
      <w:r w:rsidRPr="00B078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Государственным бюджетным учреждением «Республиканский центр оценки качества образования». </w:t>
      </w:r>
    </w:p>
    <w:p w:rsidR="00B0781D" w:rsidRPr="00B0781D" w:rsidRDefault="00B0781D" w:rsidP="00B0781D">
      <w:pPr>
        <w:spacing w:after="0" w:line="240" w:lineRule="auto"/>
        <w:ind w:right="14"/>
        <w:jc w:val="both"/>
        <w:rPr>
          <w:rFonts w:ascii="Times New Roman" w:hAnsi="Times New Roman" w:cs="Times New Roman"/>
          <w:sz w:val="24"/>
          <w:szCs w:val="24"/>
        </w:rPr>
      </w:pPr>
    </w:p>
    <w:p w:rsidR="00B0781D" w:rsidRPr="00B0781D" w:rsidRDefault="00B0781D" w:rsidP="00B0781D">
      <w:pPr>
        <w:spacing w:after="0" w:line="240" w:lineRule="auto"/>
        <w:rPr>
          <w:rFonts w:ascii="Calibri" w:eastAsia="Times New Roman" w:hAnsi="Calibri" w:cs="Times New Roman"/>
          <w:lang w:eastAsia="ru-RU"/>
        </w:rPr>
      </w:pPr>
    </w:p>
    <w:p w:rsidR="00B0781D" w:rsidRPr="00B0781D" w:rsidRDefault="00B0781D" w:rsidP="00B0781D">
      <w:pPr>
        <w:keepNext/>
        <w:keepLines/>
        <w:spacing w:before="240" w:after="0" w:line="240" w:lineRule="auto"/>
        <w:jc w:val="center"/>
        <w:outlineLvl w:val="0"/>
        <w:rPr>
          <w:rFonts w:ascii="Times New Roman" w:eastAsiaTheme="majorEastAsia" w:hAnsi="Times New Roman" w:cs="Times New Roman"/>
          <w:b/>
          <w:sz w:val="32"/>
          <w:szCs w:val="32"/>
          <w:lang w:eastAsia="ru-RU"/>
        </w:rPr>
      </w:pPr>
      <w:bookmarkStart w:id="2" w:name="_Toc57301767"/>
      <w:r w:rsidRPr="00B0781D">
        <w:rPr>
          <w:rFonts w:ascii="Times New Roman" w:eastAsiaTheme="majorEastAsia" w:hAnsi="Times New Roman" w:cs="Times New Roman"/>
          <w:b/>
          <w:sz w:val="32"/>
          <w:szCs w:val="32"/>
          <w:lang w:eastAsia="ru-RU"/>
        </w:rPr>
        <w:t>2. РУССКИЙ ЯЗЫК</w:t>
      </w:r>
      <w:bookmarkEnd w:id="2"/>
    </w:p>
    <w:p w:rsidR="00B0781D" w:rsidRPr="00B0781D" w:rsidRDefault="00B0781D" w:rsidP="00B0781D">
      <w:pPr>
        <w:keepNext/>
        <w:keepLines/>
        <w:spacing w:before="40" w:after="0" w:line="240" w:lineRule="auto"/>
        <w:outlineLvl w:val="1"/>
        <w:rPr>
          <w:rFonts w:ascii="Times New Roman" w:eastAsiaTheme="majorEastAsia" w:hAnsi="Times New Roman" w:cs="Times New Roman"/>
          <w:b/>
          <w:sz w:val="26"/>
          <w:szCs w:val="26"/>
        </w:rPr>
      </w:pPr>
      <w:bookmarkStart w:id="3" w:name="_Toc57301768"/>
      <w:r w:rsidRPr="00B0781D">
        <w:rPr>
          <w:rFonts w:ascii="Times New Roman" w:eastAsiaTheme="majorEastAsia" w:hAnsi="Times New Roman" w:cs="Times New Roman"/>
          <w:b/>
          <w:sz w:val="26"/>
          <w:szCs w:val="26"/>
          <w:lang w:eastAsia="ru-RU"/>
        </w:rPr>
        <w:t>2.1 Описание контрольных измерительных материалов</w:t>
      </w:r>
      <w:bookmarkEnd w:id="3"/>
    </w:p>
    <w:p w:rsidR="00B0781D" w:rsidRPr="00B0781D" w:rsidRDefault="00B0781D" w:rsidP="00B0781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lang w:eastAsia="ru-RU"/>
        </w:rPr>
      </w:pPr>
      <w:r w:rsidRPr="00B0781D">
        <w:rPr>
          <w:rFonts w:ascii="Times New Roman" w:eastAsia="Times New Roman" w:hAnsi="Times New Roman" w:cs="Times New Roman"/>
          <w:b/>
          <w:lang w:eastAsia="ru-RU"/>
        </w:rPr>
        <w:t>2.1.1</w:t>
      </w:r>
      <w:r w:rsidRPr="00B0781D">
        <w:rPr>
          <w:rFonts w:ascii="Times New Roman" w:eastAsia="Times New Roman" w:hAnsi="Times New Roman" w:cs="Times New Roman"/>
          <w:b/>
          <w:sz w:val="28"/>
          <w:lang w:eastAsia="ru-RU"/>
        </w:rPr>
        <w:t xml:space="preserve"> </w:t>
      </w:r>
      <w:r w:rsidRPr="00B0781D">
        <w:rPr>
          <w:rFonts w:ascii="Times New Roman" w:eastAsia="Times New Roman" w:hAnsi="Times New Roman" w:cs="Times New Roman"/>
          <w:b/>
          <w:lang w:eastAsia="ru-RU"/>
        </w:rPr>
        <w:t>Подходы к отбору содержания, разработке структуры проверочной работы</w:t>
      </w:r>
      <w:r w:rsidRPr="00B0781D">
        <w:rPr>
          <w:rFonts w:ascii="Times New Roman" w:eastAsia="Times New Roman" w:hAnsi="Times New Roman" w:cs="Times New Roman"/>
          <w:b/>
          <w:sz w:val="28"/>
          <w:lang w:eastAsia="ru-RU"/>
        </w:rPr>
        <w:t xml:space="preserve"> </w:t>
      </w:r>
    </w:p>
    <w:p w:rsidR="00B0781D" w:rsidRPr="00B0781D" w:rsidRDefault="00B0781D" w:rsidP="00B0781D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 рамках ВПР наряду с предметными результатами обучения учеников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br/>
        <w:t xml:space="preserve">основной школы оцениваются также </w:t>
      </w:r>
      <w:proofErr w:type="spellStart"/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метапредметные</w:t>
      </w:r>
      <w:proofErr w:type="spellEnd"/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результаты, в том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br/>
        <w:t xml:space="preserve">числе уровень </w:t>
      </w:r>
      <w:proofErr w:type="spellStart"/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сформированности</w:t>
      </w:r>
      <w:proofErr w:type="spellEnd"/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универсальных учебных действий (УУД) и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br/>
        <w:t xml:space="preserve">овладения </w:t>
      </w:r>
      <w:proofErr w:type="spellStart"/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межпредметными</w:t>
      </w:r>
      <w:proofErr w:type="spellEnd"/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понятиями.</w:t>
      </w:r>
    </w:p>
    <w:p w:rsidR="00B0781D" w:rsidRPr="00B0781D" w:rsidRDefault="00B0781D" w:rsidP="00B0781D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Предусмотрена оценка </w:t>
      </w:r>
      <w:proofErr w:type="spellStart"/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сформированности</w:t>
      </w:r>
      <w:proofErr w:type="spellEnd"/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proofErr w:type="spellStart"/>
      <w:proofErr w:type="gramStart"/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следуюш,их</w:t>
      </w:r>
      <w:proofErr w:type="spellEnd"/>
      <w:proofErr w:type="gramEnd"/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УУД.</w:t>
      </w:r>
    </w:p>
    <w:p w:rsidR="00B0781D" w:rsidRPr="00B0781D" w:rsidRDefault="00B0781D" w:rsidP="00ED7BB7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 w:bidi="ru-RU"/>
        </w:rPr>
        <w:t>Личностные действия: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знание моральных норм и норм этикета, умение выделить нравственный аспект поведения, ориентация в социальных ролях и межличностных отношениях.</w:t>
      </w:r>
    </w:p>
    <w:p w:rsidR="00B0781D" w:rsidRPr="00B0781D" w:rsidRDefault="00B0781D" w:rsidP="00ED7BB7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 w:bidi="ru-RU"/>
        </w:rPr>
        <w:lastRenderedPageBreak/>
        <w:t>Регулятивные действия: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целеполагание, планирование, контроль и коррекция, </w:t>
      </w:r>
      <w:proofErr w:type="spellStart"/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саморегуляция</w:t>
      </w:r>
      <w:proofErr w:type="spellEnd"/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</w:t>
      </w:r>
    </w:p>
    <w:p w:rsidR="00B0781D" w:rsidRPr="00B0781D" w:rsidRDefault="00B0781D" w:rsidP="00ED7BB7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proofErr w:type="spellStart"/>
      <w:r w:rsidRPr="00B0781D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 w:bidi="ru-RU"/>
        </w:rPr>
        <w:t>Общеучебные</w:t>
      </w:r>
      <w:proofErr w:type="spellEnd"/>
      <w:r w:rsidRPr="00B0781D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 w:bidi="ru-RU"/>
        </w:rPr>
        <w:t xml:space="preserve"> универсальные учебные действия: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поиск и выделение необходимой информации; структурирование знаний; осознанное и произвольное построение речевого высказывания в письменной форме; выбор наиболее эффективных способов решения задач в зависимости от конкретных условий; рефлексия способов и условий действия, контроль </w:t>
      </w:r>
      <w:r w:rsidR="00ED7BB7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и 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оценка процесса и результатов деятельности; смысловое чтение как осмысление цели чтения и выбор вида чтения в зависимости от цели; извлечение необходимой информации из прослушанных текстов различных жанров; определение основной и второстепенной информации; моделирование, преобразование модели. </w:t>
      </w:r>
    </w:p>
    <w:p w:rsidR="00B0781D" w:rsidRPr="00B0781D" w:rsidRDefault="00B0781D" w:rsidP="00ED7BB7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 w:bidi="ru-RU"/>
        </w:rPr>
        <w:t>Логические универсальные действия: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анализ объектов в целях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br/>
        <w:t>выделения признаков; синтез, в том числе самостоятельное достраивание с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br/>
        <w:t>восполнением недостающих компонентов; выбор оснований и критериев для сравнения; подведение под понятие; выведение следствий; установление причинно-следственных связей; построение логической цепи рассуждений; доказательство.</w:t>
      </w:r>
    </w:p>
    <w:p w:rsidR="00B0781D" w:rsidRPr="00B0781D" w:rsidRDefault="00B0781D" w:rsidP="00ED7BB7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 w:bidi="ru-RU"/>
        </w:rPr>
        <w:t>Коммуникативные действия: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умение с достаточной полнотой и точностью выражать свои мысли в соответствии с задачами и условиями коммуникации, владение монологической и диалогической формами речи в соответствии с грамматическими и синтаксическими нормами родного языка.</w:t>
      </w:r>
    </w:p>
    <w:p w:rsidR="00B0781D" w:rsidRPr="00B0781D" w:rsidRDefault="00B0781D" w:rsidP="00ED7BB7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Ключевыми особенностями ВПР в основной школе являются:</w:t>
      </w:r>
    </w:p>
    <w:p w:rsidR="00B0781D" w:rsidRPr="00B0781D" w:rsidRDefault="00B0781D" w:rsidP="00B0781D">
      <w:pPr>
        <w:widowControl w:val="0"/>
        <w:tabs>
          <w:tab w:val="left" w:pos="1516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-   соответствие ФГОС;</w:t>
      </w:r>
    </w:p>
    <w:p w:rsidR="00B0781D" w:rsidRPr="00B0781D" w:rsidRDefault="00B0781D" w:rsidP="00B0781D">
      <w:pPr>
        <w:widowControl w:val="0"/>
        <w:tabs>
          <w:tab w:val="left" w:pos="1516"/>
          <w:tab w:val="right" w:pos="9422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-   соответствие отечественным традициям преподавания учебных предметов;</w:t>
      </w:r>
    </w:p>
    <w:p w:rsidR="00B0781D" w:rsidRPr="00B0781D" w:rsidRDefault="00B0781D" w:rsidP="00B0781D">
      <w:pPr>
        <w:widowControl w:val="0"/>
        <w:tabs>
          <w:tab w:val="left" w:pos="1516"/>
          <w:tab w:val="right" w:pos="9422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-  учет национально-культурной и языковой специфики многонационального   российского общества;</w:t>
      </w:r>
    </w:p>
    <w:p w:rsidR="00B0781D" w:rsidRPr="00B0781D" w:rsidRDefault="00B0781D" w:rsidP="00B0781D">
      <w:pPr>
        <w:widowControl w:val="0"/>
        <w:tabs>
          <w:tab w:val="left" w:pos="1516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-    отбор для контроля наиболее значимых аспектов подготовки как с точки зрения использования результатов обучения в повседневной жизни, так и с точки зрения продолжения образования</w:t>
      </w:r>
    </w:p>
    <w:p w:rsidR="00B0781D" w:rsidRPr="00B0781D" w:rsidRDefault="00B0781D" w:rsidP="00B0781D">
      <w:pPr>
        <w:widowControl w:val="0"/>
        <w:tabs>
          <w:tab w:val="left" w:pos="1516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-   использование только заданий открытого типа.</w:t>
      </w:r>
    </w:p>
    <w:p w:rsidR="00B0781D" w:rsidRPr="00B0781D" w:rsidRDefault="00B0781D" w:rsidP="00B0781D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Тексты заданий в вариантах ВПР в целом соответствуют формулировкам, принятым в учебниках, включенных в Федеральный перечень учебников, рекомендуемых Министерством просвещения </w:t>
      </w:r>
      <w:r w:rsidR="007A672D"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РФ использованию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при реализации имеющ</w:t>
      </w:r>
      <w:r w:rsidR="00AA7F01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их государственную аккредитацию 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образовательных программ основного общего образования.</w:t>
      </w:r>
    </w:p>
    <w:p w:rsidR="00B0781D" w:rsidRPr="00B0781D" w:rsidRDefault="00B0781D" w:rsidP="00B0781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  <w:bookmarkStart w:id="4" w:name="bookmark5"/>
    </w:p>
    <w:p w:rsidR="00B0781D" w:rsidRPr="00B0781D" w:rsidRDefault="00B0781D" w:rsidP="00B0781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  <w:t>2.1.2 Структура проверочной работы</w:t>
      </w:r>
      <w:bookmarkEnd w:id="4"/>
    </w:p>
    <w:p w:rsidR="00B0781D" w:rsidRPr="00B0781D" w:rsidRDefault="00B0781D" w:rsidP="00B0781D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Вариант проверочной работы содержит 12 заданий, в том числе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br/>
        <w:t>5 заданий к приведенному тексту для чтения.</w:t>
      </w:r>
    </w:p>
    <w:p w:rsidR="00B0781D" w:rsidRPr="00B0781D" w:rsidRDefault="00B0781D" w:rsidP="00B0781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Задания 1-9 предполагают запись развернутого ответа, задания 10-12 -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br/>
        <w:t>краткого ответа в виде слова (сочетания слов).</w:t>
      </w:r>
    </w:p>
    <w:p w:rsidR="00B0781D" w:rsidRPr="00B0781D" w:rsidRDefault="00B0781D" w:rsidP="00B0781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B0781D" w:rsidRPr="00B0781D" w:rsidRDefault="00B0781D" w:rsidP="00B0781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  <w:bookmarkStart w:id="5" w:name="bookmark6"/>
      <w:r w:rsidRPr="00B0781D"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  <w:t>2.1.3  Кодификаторы проверяемых элементов содержания и требований</w:t>
      </w:r>
      <w:r w:rsidRPr="00B0781D"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  <w:br/>
        <w:t>к уровню подготовки обучающихся</w:t>
      </w:r>
      <w:bookmarkEnd w:id="5"/>
    </w:p>
    <w:p w:rsidR="00B0781D" w:rsidRPr="00B0781D" w:rsidRDefault="00B0781D" w:rsidP="00B0781D">
      <w:pPr>
        <w:widowControl w:val="0"/>
        <w:spacing w:after="0" w:line="240" w:lineRule="auto"/>
        <w:jc w:val="right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 w:bidi="ru-RU"/>
        </w:rPr>
        <w:t>Таблица 1</w:t>
      </w:r>
    </w:p>
    <w:tbl>
      <w:tblPr>
        <w:tblStyle w:val="a5"/>
        <w:tblW w:w="9351" w:type="dxa"/>
        <w:tblLook w:val="04A0" w:firstRow="1" w:lastRow="0" w:firstColumn="1" w:lastColumn="0" w:noHBand="0" w:noVBand="1"/>
      </w:tblPr>
      <w:tblGrid>
        <w:gridCol w:w="1129"/>
        <w:gridCol w:w="1985"/>
        <w:gridCol w:w="6237"/>
      </w:tblGrid>
      <w:tr w:rsidR="00B0781D" w:rsidRPr="00B0781D" w:rsidTr="000746FB">
        <w:tc>
          <w:tcPr>
            <w:tcW w:w="1129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  <w:lang w:bidi="ru-RU"/>
              </w:rPr>
            </w:pPr>
            <w:r w:rsidRPr="00B0781D"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  <w:lang w:bidi="ru-RU"/>
              </w:rPr>
              <w:t>Код раздела</w:t>
            </w: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  <w:lang w:bidi="ru-RU"/>
              </w:rPr>
            </w:pPr>
            <w:r w:rsidRPr="00B0781D"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  <w:lang w:bidi="ru-RU"/>
              </w:rPr>
              <w:t>Код проверяемого элемента</w:t>
            </w:r>
          </w:p>
        </w:tc>
        <w:tc>
          <w:tcPr>
            <w:tcW w:w="6237" w:type="dxa"/>
            <w:vAlign w:val="center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  <w:lang w:bidi="ru-RU"/>
              </w:rPr>
            </w:pPr>
            <w:r w:rsidRPr="00B0781D"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  <w:lang w:bidi="ru-RU"/>
              </w:rPr>
              <w:t>Проверяемые элементы содержания</w:t>
            </w:r>
          </w:p>
        </w:tc>
      </w:tr>
      <w:tr w:rsidR="00B0781D" w:rsidRPr="00B0781D" w:rsidTr="000746FB">
        <w:tc>
          <w:tcPr>
            <w:tcW w:w="1129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  <w:r w:rsidRPr="00B0781D">
              <w:rPr>
                <w:rFonts w:ascii="Times New Roman" w:eastAsia="Arial Unicode MS" w:hAnsi="Times New Roman"/>
                <w:b/>
                <w:color w:val="000000"/>
                <w:lang w:bidi="ru-RU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b/>
                <w:bCs/>
                <w:i/>
                <w:iCs/>
                <w:color w:val="000000"/>
                <w:sz w:val="23"/>
                <w:szCs w:val="23"/>
                <w:lang w:bidi="ru-RU"/>
              </w:rPr>
              <w:t>Богатство и выразительность русского языка</w:t>
            </w:r>
          </w:p>
        </w:tc>
      </w:tr>
      <w:tr w:rsidR="00B0781D" w:rsidRPr="00B0781D" w:rsidTr="000746FB">
        <w:tc>
          <w:tcPr>
            <w:tcW w:w="1129" w:type="dxa"/>
            <w:vMerge w:val="restart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  <w:r w:rsidRPr="00B0781D">
              <w:rPr>
                <w:rFonts w:ascii="Times New Roman" w:eastAsia="Arial Unicode MS" w:hAnsi="Times New Roman"/>
                <w:b/>
                <w:color w:val="000000"/>
                <w:lang w:bidi="ru-RU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b/>
                <w:bCs/>
                <w:i/>
                <w:iCs/>
                <w:color w:val="000000"/>
                <w:sz w:val="23"/>
                <w:szCs w:val="23"/>
                <w:lang w:bidi="ru-RU"/>
              </w:rPr>
              <w:t>Лингвистика как наука о языке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2.1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color w:val="000000"/>
                <w:lang w:bidi="ru-RU"/>
              </w:rPr>
              <w:t>Основные разделы лингвистики</w:t>
            </w:r>
          </w:p>
        </w:tc>
      </w:tr>
      <w:tr w:rsidR="00B0781D" w:rsidRPr="00B0781D" w:rsidTr="000746FB">
        <w:tc>
          <w:tcPr>
            <w:tcW w:w="1129" w:type="dxa"/>
            <w:vMerge w:val="restart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  <w:r w:rsidRPr="00B0781D">
              <w:rPr>
                <w:rFonts w:ascii="Times New Roman" w:eastAsia="Arial Unicode MS" w:hAnsi="Times New Roman"/>
                <w:b/>
                <w:color w:val="000000"/>
                <w:lang w:bidi="ru-RU"/>
              </w:rPr>
              <w:t>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b/>
                <w:bCs/>
                <w:i/>
                <w:iCs/>
                <w:color w:val="000000"/>
                <w:sz w:val="23"/>
                <w:szCs w:val="23"/>
                <w:lang w:bidi="ru-RU"/>
              </w:rPr>
              <w:t>Фонетика и графика как разделы лингвистики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3.1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color w:val="000000"/>
                <w:lang w:bidi="ru-RU"/>
              </w:rPr>
              <w:t>Звук как единица языка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3.2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color w:val="000000"/>
                <w:lang w:bidi="ru-RU"/>
              </w:rPr>
              <w:t>Смыслоразличительная роль звука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3.3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color w:val="000000"/>
                <w:lang w:bidi="ru-RU"/>
              </w:rPr>
              <w:t>Система гласных звуков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3.4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color w:val="000000"/>
                <w:lang w:bidi="ru-RU"/>
              </w:rPr>
              <w:t>Система согласных звуков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3.5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color w:val="000000"/>
                <w:lang w:bidi="ru-RU"/>
              </w:rPr>
              <w:t>Слог как единица фонетики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3.6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color w:val="000000"/>
                <w:lang w:bidi="ru-RU"/>
              </w:rPr>
              <w:t>Ударение. Свойства русского ударения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3.7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color w:val="000000"/>
                <w:lang w:bidi="ru-RU"/>
              </w:rPr>
              <w:t>Элементы фонетической транскрипции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3.8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color w:val="000000"/>
                <w:lang w:bidi="ru-RU"/>
              </w:rPr>
              <w:t>Изменение звуков в речевом потоке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3.9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color w:val="000000"/>
                <w:lang w:bidi="ru-RU"/>
              </w:rPr>
              <w:t>Соотношение звуков и букв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3.10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color w:val="000000"/>
                <w:lang w:bidi="ru-RU"/>
              </w:rPr>
              <w:t>Способы обозначения [й']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3.11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Способы обозначения </w:t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мягкоети</w:t>
            </w:r>
            <w:proofErr w:type="spellEnd"/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 </w:t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соглаеных</w:t>
            </w:r>
            <w:proofErr w:type="spellEnd"/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3.12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color w:val="000000"/>
                <w:lang w:bidi="ru-RU"/>
              </w:rPr>
              <w:t>Прописные и строчные буквы</w:t>
            </w:r>
          </w:p>
        </w:tc>
      </w:tr>
      <w:tr w:rsidR="00B0781D" w:rsidRPr="00B0781D" w:rsidTr="000746FB">
        <w:tc>
          <w:tcPr>
            <w:tcW w:w="1129" w:type="dxa"/>
            <w:vMerge w:val="restart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  <w:r w:rsidRPr="00B0781D">
              <w:rPr>
                <w:rFonts w:ascii="Times New Roman" w:eastAsia="Arial Unicode MS" w:hAnsi="Times New Roman"/>
                <w:b/>
                <w:color w:val="000000"/>
                <w:lang w:bidi="ru-RU"/>
              </w:rPr>
              <w:t>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b/>
                <w:bCs/>
                <w:i/>
                <w:iCs/>
                <w:color w:val="000000"/>
                <w:sz w:val="23"/>
                <w:szCs w:val="23"/>
                <w:lang w:bidi="ru-RU"/>
              </w:rPr>
              <w:t>Орфография как раздел лингвистики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4.1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Правописание разделительных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ъ 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и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ь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4.2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Правописание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ы - и 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после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ц</w:t>
            </w:r>
          </w:p>
        </w:tc>
      </w:tr>
      <w:tr w:rsidR="00B0781D" w:rsidRPr="00B0781D" w:rsidTr="000746FB">
        <w:tc>
          <w:tcPr>
            <w:tcW w:w="1129" w:type="dxa"/>
            <w:vMerge w:val="restart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  <w:r w:rsidRPr="00B0781D">
              <w:rPr>
                <w:rFonts w:ascii="Times New Roman" w:eastAsia="Arial Unicode MS" w:hAnsi="Times New Roman"/>
                <w:b/>
                <w:color w:val="000000"/>
                <w:lang w:bidi="ru-RU"/>
              </w:rPr>
              <w:t>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roofErr w:type="spellStart"/>
            <w:r w:rsidRPr="00B0781D">
              <w:rPr>
                <w:rFonts w:ascii="Times New Roman" w:hAnsi="Times New Roman"/>
                <w:b/>
                <w:bCs/>
                <w:i/>
                <w:iCs/>
                <w:color w:val="000000"/>
                <w:sz w:val="23"/>
                <w:szCs w:val="23"/>
                <w:lang w:bidi="ru-RU"/>
              </w:rPr>
              <w:t>Морфемика</w:t>
            </w:r>
            <w:proofErr w:type="spellEnd"/>
            <w:r w:rsidRPr="00B0781D">
              <w:rPr>
                <w:rFonts w:ascii="Times New Roman" w:hAnsi="Times New Roman"/>
                <w:b/>
                <w:bCs/>
                <w:i/>
                <w:iCs/>
                <w:color w:val="000000"/>
                <w:sz w:val="23"/>
                <w:szCs w:val="23"/>
                <w:lang w:bidi="ru-RU"/>
              </w:rPr>
              <w:t xml:space="preserve"> как раздел лингвистики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5.1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color w:val="000000"/>
                <w:lang w:bidi="ru-RU"/>
              </w:rPr>
              <w:t>Морфема как минимальная значимая единица языка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5.2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color w:val="000000"/>
                <w:lang w:bidi="ru-RU"/>
              </w:rPr>
              <w:t>Виды морфем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5.3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color w:val="000000"/>
                <w:lang w:bidi="ru-RU"/>
              </w:rPr>
              <w:t>Чередование звуков в морфемах</w:t>
            </w:r>
          </w:p>
        </w:tc>
      </w:tr>
      <w:tr w:rsidR="00B0781D" w:rsidRPr="00B0781D" w:rsidTr="000746FB">
        <w:tc>
          <w:tcPr>
            <w:tcW w:w="1129" w:type="dxa"/>
            <w:vMerge w:val="restart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  <w:r w:rsidRPr="00B0781D">
              <w:rPr>
                <w:rFonts w:ascii="Times New Roman" w:eastAsia="Arial Unicode MS" w:hAnsi="Times New Roman"/>
                <w:b/>
                <w:color w:val="000000"/>
                <w:lang w:bidi="ru-RU"/>
              </w:rPr>
              <w:t>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b/>
                <w:bCs/>
                <w:i/>
                <w:iCs/>
                <w:color w:val="000000"/>
                <w:sz w:val="23"/>
                <w:szCs w:val="23"/>
                <w:lang w:bidi="ru-RU"/>
              </w:rPr>
              <w:t>Словообразование как раздел лингвистики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6.1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color w:val="000000"/>
                <w:lang w:bidi="ru-RU"/>
              </w:rPr>
              <w:t>Производящая основа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6.2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r w:rsidRPr="00B0781D">
              <w:rPr>
                <w:rFonts w:ascii="Times New Roman" w:hAnsi="Times New Roman"/>
                <w:color w:val="000000"/>
                <w:lang w:bidi="ru-RU"/>
              </w:rPr>
              <w:t>Формообразующие и словообразующие морфемы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6.3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both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Основные способы образования слов в русском языке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6.4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both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Правописание неизменяемых на письме приставок и приставок на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3 (с); 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t>корней е безударной проверяемой, непроверяемой (в рамках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изученного), чередующейся гласной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i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6.5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both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Чередование гласных е нулём звука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i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6.7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both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Уместное использование слов е суффиксами оценки в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собственной речи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i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6.8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both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Словообразовательные нормы русского языка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i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6.9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both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Употребление сложносокращенных слов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i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6.10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both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Правописание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ы - и 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t>после приставок</w:t>
            </w:r>
          </w:p>
        </w:tc>
      </w:tr>
      <w:tr w:rsidR="00B0781D" w:rsidRPr="00B0781D" w:rsidTr="000746FB">
        <w:trPr>
          <w:trHeight w:val="353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i/>
                <w:color w:val="000000"/>
                <w:lang w:bidi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center"/>
              <w:rPr>
                <w:rFonts w:ascii="Times New Roman" w:hAnsi="Times New Roman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6.11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D0304D">
            <w:pPr>
              <w:jc w:val="both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Правописание сложных слов</w:t>
            </w:r>
          </w:p>
        </w:tc>
      </w:tr>
      <w:tr w:rsidR="00B0781D" w:rsidRPr="00B0781D" w:rsidTr="000746FB">
        <w:trPr>
          <w:trHeight w:hRule="exact" w:val="283"/>
        </w:trPr>
        <w:tc>
          <w:tcPr>
            <w:tcW w:w="1129" w:type="dxa"/>
            <w:vMerge w:val="restart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bidi="ru-RU"/>
              </w:rPr>
            </w:pPr>
            <w:r w:rsidRPr="00B0781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bidi="ru-RU"/>
              </w:rPr>
              <w:t>7</w:t>
            </w: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lang w:bidi="ru-RU"/>
              </w:rPr>
            </w:pP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b/>
                <w:bCs/>
                <w:i/>
                <w:iCs/>
                <w:color w:val="000000"/>
                <w:lang w:bidi="ru-RU"/>
              </w:rPr>
              <w:t>Лексикология как раздел лингвистики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7.1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Основные способы толкования лексического значения слова</w:t>
            </w:r>
          </w:p>
        </w:tc>
      </w:tr>
      <w:tr w:rsidR="00B0781D" w:rsidRPr="00B0781D" w:rsidTr="000746FB">
        <w:trPr>
          <w:trHeight w:hRule="exact" w:val="283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7.2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Слова однозначные и многозначные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7.3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Прямое и переносное значения слов</w:t>
            </w:r>
          </w:p>
        </w:tc>
      </w:tr>
      <w:tr w:rsidR="00B0781D" w:rsidRPr="00B0781D" w:rsidTr="000746FB">
        <w:trPr>
          <w:trHeight w:hRule="exact" w:val="562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7.4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Переносное значение слова как основа создания метафоры,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олицетворения, эпитета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7.5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Омонимы</w:t>
            </w:r>
          </w:p>
        </w:tc>
      </w:tr>
      <w:tr w:rsidR="00B0781D" w:rsidRPr="00B0781D" w:rsidTr="000746FB">
        <w:trPr>
          <w:trHeight w:hRule="exact" w:val="283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7.6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Синонимы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7.7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Антонимы</w:t>
            </w:r>
          </w:p>
        </w:tc>
      </w:tr>
      <w:tr w:rsidR="00B0781D" w:rsidRPr="00B0781D" w:rsidTr="000746FB">
        <w:trPr>
          <w:trHeight w:hRule="exact" w:val="562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7.8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Разные виды лексических словарей и их роль в овладении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словарным богатством родного языка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7.9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Тематические группы слов</w:t>
            </w:r>
          </w:p>
        </w:tc>
      </w:tr>
      <w:tr w:rsidR="00B0781D" w:rsidRPr="00B0781D" w:rsidTr="000746FB">
        <w:trPr>
          <w:trHeight w:hRule="exact" w:val="283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7.10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Обозначение родовых и видовых понятий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 w:val="restart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bidi="ru-RU"/>
              </w:rPr>
            </w:pPr>
            <w:r w:rsidRPr="00B0781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bidi="ru-RU"/>
              </w:rPr>
              <w:t>8</w:t>
            </w: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lang w:bidi="ru-RU"/>
              </w:rPr>
            </w:pP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b/>
                <w:bCs/>
                <w:i/>
                <w:iCs/>
                <w:color w:val="000000"/>
                <w:lang w:bidi="ru-RU"/>
              </w:rPr>
              <w:t>Фразеология как раздел лингвистики</w:t>
            </w:r>
          </w:p>
        </w:tc>
      </w:tr>
      <w:tr w:rsidR="00B0781D" w:rsidRPr="00B0781D" w:rsidTr="000746FB">
        <w:trPr>
          <w:trHeight w:hRule="exact" w:val="283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8.1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Фразеологизмы, их признаки и значение</w:t>
            </w:r>
          </w:p>
        </w:tc>
      </w:tr>
      <w:tr w:rsidR="00B0781D" w:rsidRPr="00B0781D" w:rsidTr="000746FB">
        <w:trPr>
          <w:trHeight w:hRule="exact" w:val="293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8.2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Употребление слов и фразеологизмов в речи</w:t>
            </w:r>
          </w:p>
        </w:tc>
      </w:tr>
      <w:tr w:rsidR="00B0781D" w:rsidRPr="00B0781D" w:rsidTr="000746FB">
        <w:trPr>
          <w:trHeight w:hRule="exact" w:val="278"/>
        </w:trPr>
        <w:tc>
          <w:tcPr>
            <w:tcW w:w="1129" w:type="dxa"/>
            <w:vMerge w:val="restart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bidi="ru-RU"/>
              </w:rPr>
            </w:pPr>
            <w:r w:rsidRPr="00B0781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bidi="ru-RU"/>
              </w:rPr>
              <w:t>9</w:t>
            </w: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lang w:bidi="ru-RU"/>
              </w:rPr>
            </w:pP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b/>
                <w:bCs/>
                <w:i/>
                <w:iCs/>
                <w:color w:val="000000"/>
                <w:lang w:bidi="ru-RU"/>
              </w:rPr>
              <w:t>Морфология как раздел лингвистики</w:t>
            </w:r>
          </w:p>
        </w:tc>
      </w:tr>
      <w:tr w:rsidR="00B0781D" w:rsidRPr="00B0781D" w:rsidTr="000746FB">
        <w:trPr>
          <w:trHeight w:hRule="exact" w:val="293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9.1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Грамматическое значение слова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9.2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Части речи как лексико-грамматические разряды </w:t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елов</w:t>
            </w:r>
            <w:proofErr w:type="spellEnd"/>
          </w:p>
        </w:tc>
      </w:tr>
      <w:tr w:rsidR="00B0781D" w:rsidRPr="00B0781D" w:rsidTr="000746FB">
        <w:trPr>
          <w:trHeight w:hRule="exact" w:val="283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9.3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Система частей речи в русском языке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lang w:bidi="ru-RU"/>
              </w:rPr>
            </w:pP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b/>
                <w:bCs/>
                <w:i/>
                <w:iCs/>
                <w:color w:val="000000"/>
                <w:lang w:bidi="ru-RU"/>
              </w:rPr>
              <w:t>Имя существительное как часть речи</w:t>
            </w:r>
          </w:p>
        </w:tc>
      </w:tr>
      <w:tr w:rsidR="00B0781D" w:rsidRPr="00B0781D" w:rsidTr="000746FB">
        <w:trPr>
          <w:trHeight w:hRule="exact" w:val="562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9.4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Общее грамматическое значение, морфологические и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синтаксические свойства имени существительного</w:t>
            </w:r>
          </w:p>
        </w:tc>
      </w:tr>
      <w:tr w:rsidR="00B0781D" w:rsidRPr="00B0781D" w:rsidTr="000746FB">
        <w:trPr>
          <w:trHeight w:hRule="exact" w:val="283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9.5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Лексико-грамматические разряды имен существительных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9.6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Типы склонения имен существительных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9.7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Разносклоняемые имена существительные</w:t>
            </w:r>
          </w:p>
        </w:tc>
      </w:tr>
      <w:tr w:rsidR="00B0781D" w:rsidRPr="00B0781D" w:rsidTr="000746FB">
        <w:trPr>
          <w:trHeight w:hRule="exact" w:val="283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9.8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Несклоняемые имена существительные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9.9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Синтаксическая роль имени существительного</w:t>
            </w:r>
          </w:p>
        </w:tc>
      </w:tr>
      <w:tr w:rsidR="00B0781D" w:rsidRPr="00B0781D" w:rsidTr="000746FB">
        <w:trPr>
          <w:trHeight w:hRule="exact" w:val="562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9.10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Нормы произношения имен существительных, нормы постановки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ударения (в рамках изученного)</w:t>
            </w:r>
          </w:p>
        </w:tc>
      </w:tr>
      <w:tr w:rsidR="00B0781D" w:rsidRPr="00B0781D" w:rsidTr="000746FB">
        <w:trPr>
          <w:trHeight w:hRule="exact" w:val="283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9.11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Нормы словоизменения имен существительных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9.12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Правописание собственных имен существительных</w:t>
            </w:r>
          </w:p>
        </w:tc>
      </w:tr>
      <w:tr w:rsidR="00B0781D" w:rsidRPr="00B0781D" w:rsidTr="000746FB">
        <w:trPr>
          <w:trHeight w:hRule="exact" w:val="283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9.13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Правописание </w:t>
            </w:r>
            <w:r w:rsidRPr="00B0781D">
              <w:rPr>
                <w:rFonts w:ascii="Times New Roman" w:hAnsi="Times New Roman"/>
                <w:b/>
                <w:bCs/>
                <w:i/>
                <w:iCs/>
                <w:color w:val="000000"/>
                <w:lang w:bidi="ru-RU"/>
              </w:rPr>
              <w:t>ь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 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t>в именах существительных 3-го склонения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9.14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Правописание безударных окончаний имен существительных</w:t>
            </w:r>
          </w:p>
        </w:tc>
      </w:tr>
      <w:tr w:rsidR="00B0781D" w:rsidRPr="00B0781D" w:rsidTr="000746FB">
        <w:trPr>
          <w:trHeight w:hRule="exact" w:val="557"/>
        </w:trPr>
        <w:tc>
          <w:tcPr>
            <w:tcW w:w="1129" w:type="dxa"/>
            <w:vMerge w:val="restart"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9.15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Правописание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о - е 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(ё) после шипящих и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ц 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t>в суффиксах и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окончаниях имен существительных</w:t>
            </w:r>
          </w:p>
        </w:tc>
      </w:tr>
      <w:tr w:rsidR="00B0781D" w:rsidRPr="00B0781D" w:rsidTr="000746FB">
        <w:trPr>
          <w:trHeight w:hRule="exact" w:val="562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9.16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Правописание суффиксов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-чик-/-</w:t>
            </w:r>
            <w:proofErr w:type="spellStart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щик</w:t>
            </w:r>
            <w:proofErr w:type="spellEnd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-; -</w:t>
            </w:r>
            <w:proofErr w:type="spellStart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ек</w:t>
            </w:r>
            <w:proofErr w:type="spellEnd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-/-</w:t>
            </w:r>
            <w:proofErr w:type="spellStart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ик</w:t>
            </w:r>
            <w:proofErr w:type="spellEnd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-(-чик-) 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t>имен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существительных</w:t>
            </w:r>
          </w:p>
        </w:tc>
      </w:tr>
      <w:tr w:rsidR="00B0781D" w:rsidRPr="00B0781D" w:rsidTr="000746FB">
        <w:trPr>
          <w:trHeight w:hRule="exact" w:val="586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9.17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Правописание корней е чередованием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о/а: -гор-/-</w:t>
            </w:r>
            <w:proofErr w:type="spellStart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гар</w:t>
            </w:r>
            <w:proofErr w:type="spellEnd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-, -</w:t>
            </w:r>
            <w:proofErr w:type="spellStart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зор</w:t>
            </w:r>
            <w:proofErr w:type="spellEnd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-/-</w:t>
            </w:r>
            <w:proofErr w:type="spellStart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зар</w:t>
            </w:r>
            <w:proofErr w:type="spellEnd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-;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br/>
              <w:t>-</w:t>
            </w:r>
            <w:proofErr w:type="spellStart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раст</w:t>
            </w:r>
            <w:proofErr w:type="spellEnd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-/-</w:t>
            </w:r>
            <w:proofErr w:type="spellStart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ращ</w:t>
            </w:r>
            <w:proofErr w:type="spellEnd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-/-рос-</w:t>
            </w:r>
          </w:p>
        </w:tc>
      </w:tr>
      <w:tr w:rsidR="00B0781D" w:rsidRPr="00B0781D" w:rsidTr="000746FB">
        <w:trPr>
          <w:trHeight w:hRule="exact" w:val="527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jc w:val="center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9.18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Слитное и раздельное написание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не 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t>с именами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существительными</w:t>
            </w:r>
          </w:p>
        </w:tc>
      </w:tr>
      <w:tr w:rsidR="00B0781D" w:rsidRPr="00B0781D" w:rsidTr="000746FB">
        <w:trPr>
          <w:trHeight w:hRule="exact" w:val="592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jc w:val="center"/>
            </w:pP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b/>
                <w:bCs/>
                <w:i/>
                <w:iCs/>
                <w:color w:val="000000"/>
                <w:lang w:bidi="ru-RU"/>
              </w:rPr>
              <w:t>Общее грамматическое значение, морфологические и синтаксические свойства имени прилагательного</w:t>
            </w:r>
          </w:p>
        </w:tc>
      </w:tr>
      <w:tr w:rsidR="00B0781D" w:rsidRPr="00B0781D" w:rsidTr="000746FB">
        <w:trPr>
          <w:trHeight w:hRule="exact" w:val="571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jc w:val="center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9.19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Качественные, относительные и притяжательные имена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прилагательные</w:t>
            </w:r>
          </w:p>
        </w:tc>
      </w:tr>
      <w:tr w:rsidR="00B0781D" w:rsidRPr="00B0781D" w:rsidTr="000746FB">
        <w:trPr>
          <w:trHeight w:hRule="exact" w:val="282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jc w:val="center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9.20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Степени сравнения качественных имен прилагательных</w:t>
            </w:r>
          </w:p>
        </w:tc>
      </w:tr>
      <w:tr w:rsidR="00B0781D" w:rsidRPr="00B0781D" w:rsidTr="000746FB">
        <w:trPr>
          <w:trHeight w:hRule="exact" w:val="286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jc w:val="center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9.21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Полная и краткая формы имён прилагательных</w:t>
            </w:r>
          </w:p>
        </w:tc>
      </w:tr>
      <w:tr w:rsidR="00B0781D" w:rsidRPr="00B0781D" w:rsidTr="000746FB">
        <w:trPr>
          <w:trHeight w:hRule="exact" w:val="319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jc w:val="center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9.22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Роль имени прилагательного в речи</w:t>
            </w:r>
          </w:p>
        </w:tc>
      </w:tr>
      <w:tr w:rsidR="00B0781D" w:rsidRPr="00B0781D" w:rsidTr="000746FB">
        <w:trPr>
          <w:trHeight w:hRule="exact" w:val="565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jc w:val="center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9.23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Нормы произношения имен прилагательных, нормы ударения (в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рамках изученного)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9.24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Нормы словоизменения имен прилагательных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9.25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Правописание безударных окончаний имен прилагательных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9.26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Синтаксическая роль имени прилагательного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9.27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Роль имени прилагательного в речи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9.28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Правописание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о - е 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после шипящих и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ц 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t>в суффиксах и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окончаниях имен прилагательных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9.29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Правописание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н 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и </w:t>
            </w:r>
            <w:proofErr w:type="spellStart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нн</w:t>
            </w:r>
            <w:proofErr w:type="spellEnd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 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t>в именах прилагательных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9.30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Правописание суффиксов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-к- 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и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-</w:t>
            </w:r>
            <w:proofErr w:type="spellStart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ск</w:t>
            </w:r>
            <w:proofErr w:type="spellEnd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- 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t>имен прилагательных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9.31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Правописание кратких форм имен прилагательных с основой на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шипящий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9.32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Правописание сложных имен прилагательных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9.33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Слитное и раздельное написание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не 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t>с именами прилагательными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lang w:bidi="ru-RU"/>
              </w:rPr>
            </w:pP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b/>
                <w:bCs/>
                <w:i/>
                <w:iCs/>
                <w:color w:val="000000"/>
                <w:lang w:bidi="ru-RU"/>
              </w:rPr>
              <w:t>Общее грамматическое значение, морфологические и синтаксические свойства глагола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9.34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Глаголы совершенного и несовершенного вида, возвратные и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невозвратные, переходные и непереходные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9.35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Двувидовые глаголы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9.36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Грамматические свойства инфинитива (неопределенной формы)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глагола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9.37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Основа инфинитива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9.38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Основа настоящего (будущего простого времени) глагола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9.39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Спряжение глагола. Разноспрягаемые глаголы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9.40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Изменение глагола по наклонениям. Значение глаголов в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изъявительном, условном и повелительном наклонении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9.41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Изменение глаголов по лицам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9.42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Безличные глаголы. Использование личных глаголов в безличном значении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9.43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Роль глагола в словосочетании и предложении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9.44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Роль глагола в речи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9.45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Нормы ударения в глагольных формах (в рамках изученного)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9.46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Нормы словоизменения глаголов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9.47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Правописание корней с чередованием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е/и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9.48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Использование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ь 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как показателя грамматической формы в </w:t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инфи</w:t>
            </w:r>
            <w:proofErr w:type="spellEnd"/>
            <w:r w:rsidRPr="00B0781D">
              <w:rPr>
                <w:rFonts w:ascii="Times New Roman" w:hAnsi="Times New Roman"/>
                <w:color w:val="000000"/>
                <w:lang w:bidi="ru-RU"/>
              </w:rPr>
              <w:t>-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нитиве</w:t>
            </w:r>
            <w:proofErr w:type="spellEnd"/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, в форме 2-го лица единственного числа, в формах </w:t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пове</w:t>
            </w:r>
            <w:proofErr w:type="spellEnd"/>
            <w:r w:rsidRPr="00B0781D">
              <w:rPr>
                <w:rFonts w:ascii="Times New Roman" w:hAnsi="Times New Roman"/>
                <w:color w:val="000000"/>
                <w:lang w:bidi="ru-RU"/>
              </w:rPr>
              <w:t>-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лительного</w:t>
            </w:r>
            <w:proofErr w:type="spellEnd"/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 наклонения глагола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9.49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Правописание суффиксов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-</w:t>
            </w:r>
            <w:proofErr w:type="spellStart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ова</w:t>
            </w:r>
            <w:proofErr w:type="spellEnd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-/-</w:t>
            </w:r>
            <w:proofErr w:type="spellStart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ева</w:t>
            </w:r>
            <w:proofErr w:type="spellEnd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-, -</w:t>
            </w:r>
            <w:proofErr w:type="spellStart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ыва</w:t>
            </w:r>
            <w:proofErr w:type="spellEnd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-/-ива- 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t>глаголов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9.50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Правописание личных окончаний глагола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9.51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Правописание окончаний глагола в формах прошедшего времени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9.52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Правописание гласной перед суффиксом -л- в формах прошедшего времени глагола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9.53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Правописание приставок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пре- 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и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при-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9.54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Слитное и раздельное написание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не 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t>с глаголами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9.55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Нормы речевого этикета: употребление имен существительных,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прилагательных, глаголов в речевых формулах приветствия,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прощания, просьбы, благодарности</w:t>
            </w:r>
          </w:p>
        </w:tc>
      </w:tr>
      <w:tr w:rsidR="00B0781D" w:rsidRPr="00B0781D" w:rsidTr="000746FB">
        <w:tc>
          <w:tcPr>
            <w:tcW w:w="1129" w:type="dxa"/>
            <w:vMerge w:val="restart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  <w:lang w:bidi="ru-RU"/>
              </w:rPr>
            </w:pPr>
            <w:r w:rsidRPr="00B0781D"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  <w:lang w:bidi="ru-RU"/>
              </w:rPr>
              <w:t>10</w:t>
            </w: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lang w:bidi="ru-RU"/>
              </w:rPr>
            </w:pP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b/>
                <w:bCs/>
                <w:i/>
                <w:iCs/>
                <w:color w:val="000000"/>
                <w:lang w:bidi="ru-RU"/>
              </w:rPr>
              <w:t>Синтаксис как раздел грамматики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10.1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Единицы синтаксиса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10.2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Словосочетание как синтаксическая единица. Средства связи слов в словосочетании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10.3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Виды словосочетаний по характеру главного слова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10.4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Предложение как единица синтаксиса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10.5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Виды предложений по цели высказывания и эмоциональной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окраске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10.6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Интонация</w:t>
            </w:r>
          </w:p>
        </w:tc>
      </w:tr>
      <w:tr w:rsidR="00B0781D" w:rsidRPr="00B0781D" w:rsidTr="000746FB"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10.7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Главные члены предложения (грамматическая основа)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10.8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Второстепенные члены предложения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10.9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Предложения распространенные и нераспространенные.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10.10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Однородные члены предложения</w:t>
            </w:r>
          </w:p>
        </w:tc>
      </w:tr>
      <w:tr w:rsidR="00B0781D" w:rsidRPr="00B0781D" w:rsidTr="000746FB">
        <w:trPr>
          <w:trHeight w:hRule="exact" w:val="283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10.11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Предложения с обобщающим словом при однородных членах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10.12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Обращение</w:t>
            </w:r>
          </w:p>
        </w:tc>
      </w:tr>
      <w:tr w:rsidR="00B0781D" w:rsidRPr="00B0781D" w:rsidTr="000746FB">
        <w:trPr>
          <w:trHeight w:hRule="exact" w:val="283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10.13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Предложения простые и сложные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10.14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Предложения с прямой речью</w:t>
            </w:r>
          </w:p>
        </w:tc>
      </w:tr>
      <w:tr w:rsidR="00B0781D" w:rsidRPr="00B0781D" w:rsidTr="000746FB">
        <w:trPr>
          <w:trHeight w:hRule="exact" w:val="283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10.15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Диалог</w:t>
            </w:r>
          </w:p>
        </w:tc>
      </w:tr>
      <w:tr w:rsidR="00B0781D" w:rsidRPr="00B0781D" w:rsidTr="000746FB">
        <w:trPr>
          <w:trHeight w:hRule="exact" w:val="283"/>
        </w:trPr>
        <w:tc>
          <w:tcPr>
            <w:tcW w:w="1129" w:type="dxa"/>
            <w:vMerge w:val="restart"/>
          </w:tcPr>
          <w:p w:rsidR="00B0781D" w:rsidRPr="00B0781D" w:rsidRDefault="00B0781D" w:rsidP="00D0304D">
            <w:pPr>
              <w:widowControl w:val="0"/>
              <w:rPr>
                <w:rFonts w:ascii="Times New Roman" w:hAnsi="Times New Roman"/>
                <w:color w:val="000000"/>
                <w:sz w:val="24"/>
                <w:szCs w:val="24"/>
                <w:lang w:bidi="ru-RU"/>
              </w:rPr>
            </w:pPr>
            <w:r w:rsidRPr="00B0781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bidi="ru-RU"/>
              </w:rPr>
              <w:t>11</w:t>
            </w: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lang w:bidi="ru-RU"/>
              </w:rPr>
            </w:pP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b/>
                <w:bCs/>
                <w:i/>
                <w:iCs/>
                <w:color w:val="000000"/>
                <w:lang w:bidi="ru-RU"/>
              </w:rPr>
              <w:t>Пунктуация как раздел лингвистики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11.1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Тире между подлежащим и сказуемым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 w:val="restart"/>
          </w:tcPr>
          <w:p w:rsidR="00B0781D" w:rsidRPr="00B0781D" w:rsidRDefault="00B0781D" w:rsidP="00D0304D">
            <w:pPr>
              <w:widowControl w:val="0"/>
              <w:rPr>
                <w:rFonts w:ascii="Times New Roman" w:hAnsi="Times New Roman"/>
                <w:color w:val="000000"/>
                <w:sz w:val="24"/>
                <w:szCs w:val="24"/>
                <w:lang w:bidi="ru-RU"/>
              </w:rPr>
            </w:pPr>
            <w:r w:rsidRPr="00B0781D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bidi="ru-RU"/>
              </w:rPr>
              <w:t>12</w:t>
            </w: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lang w:bidi="ru-RU"/>
              </w:rPr>
            </w:pP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b/>
                <w:bCs/>
                <w:i/>
                <w:iCs/>
                <w:color w:val="000000"/>
                <w:lang w:bidi="ru-RU"/>
              </w:rPr>
              <w:t>Язык и речь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12.1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Речевая ситуация</w:t>
            </w:r>
          </w:p>
        </w:tc>
      </w:tr>
      <w:tr w:rsidR="00B0781D" w:rsidRPr="00B0781D" w:rsidTr="000746FB">
        <w:trPr>
          <w:trHeight w:hRule="exact" w:val="283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12.2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Виды речи</w:t>
            </w:r>
          </w:p>
        </w:tc>
      </w:tr>
      <w:tr w:rsidR="00B0781D" w:rsidRPr="00B0781D" w:rsidTr="000746FB">
        <w:trPr>
          <w:trHeight w:hRule="exact" w:val="840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12.3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Формы речи: монолог (монолог-сообщение; монолог-описание;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монолог-рассуждение; монолог-повествование), диалог (на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 xml:space="preserve">бытовые и лингвистические темы), </w:t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полилог</w:t>
            </w:r>
            <w:proofErr w:type="spellEnd"/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12.4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Понятие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о 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t>тексте. Основные признаки текста</w:t>
            </w:r>
          </w:p>
        </w:tc>
      </w:tr>
      <w:tr w:rsidR="00B0781D" w:rsidRPr="00B0781D" w:rsidTr="000746FB">
        <w:trPr>
          <w:trHeight w:hRule="exact" w:val="283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12.5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Тема и главная мы цель текста</w:t>
            </w:r>
          </w:p>
        </w:tc>
      </w:tr>
      <w:tr w:rsidR="00B0781D" w:rsidRPr="00B0781D" w:rsidTr="000746FB">
        <w:trPr>
          <w:trHeight w:hRule="exact" w:val="562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12.6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Абзац как средство членения текста на композиционно-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смысловые части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12.7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Способы связи предложений в тексте</w:t>
            </w:r>
          </w:p>
        </w:tc>
      </w:tr>
      <w:tr w:rsidR="00B0781D" w:rsidRPr="00B0781D" w:rsidTr="000746FB">
        <w:trPr>
          <w:trHeight w:hRule="exact" w:val="835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12.8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Средства связи предложений и частей текста (формы слова,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однокоренные слова, синонимы, антонимы, личные местоимения,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повтор слова и др.)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12.9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Информационная переработка текста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12.10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Простой и сложный план текста</w:t>
            </w:r>
          </w:p>
        </w:tc>
      </w:tr>
      <w:tr w:rsidR="00B0781D" w:rsidRPr="00B0781D" w:rsidTr="000746FB">
        <w:trPr>
          <w:trHeight w:hRule="exact" w:val="283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12.11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Подробное и сжатое изложение содержания текста</w:t>
            </w:r>
          </w:p>
        </w:tc>
      </w:tr>
      <w:tr w:rsidR="00B0781D" w:rsidRPr="00B0781D" w:rsidTr="000746FB">
        <w:trPr>
          <w:trHeight w:hRule="exact" w:val="28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12.12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Изложение содержание текста е изменением лица рассказчика</w:t>
            </w:r>
          </w:p>
        </w:tc>
      </w:tr>
      <w:tr w:rsidR="00B0781D" w:rsidRPr="00B0781D" w:rsidTr="000746FB">
        <w:trPr>
          <w:trHeight w:hRule="exact" w:val="562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12.13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Функционально-смысловые типы речи: описание, повествование,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рассуждение</w:t>
            </w:r>
          </w:p>
        </w:tc>
      </w:tr>
      <w:tr w:rsidR="00B0781D" w:rsidRPr="00B0781D" w:rsidTr="000746FB">
        <w:trPr>
          <w:trHeight w:hRule="exact" w:val="298"/>
        </w:trPr>
        <w:tc>
          <w:tcPr>
            <w:tcW w:w="1129" w:type="dxa"/>
            <w:vMerge/>
          </w:tcPr>
          <w:p w:rsidR="00B0781D" w:rsidRPr="00B0781D" w:rsidRDefault="00B0781D" w:rsidP="00D0304D">
            <w:pPr>
              <w:widowControl w:val="0"/>
              <w:rPr>
                <w:rFonts w:ascii="Times New Roman" w:eastAsia="Arial Unicode MS" w:hAnsi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985" w:type="dxa"/>
          </w:tcPr>
          <w:p w:rsidR="00B0781D" w:rsidRPr="00B0781D" w:rsidRDefault="00B0781D" w:rsidP="00D0304D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12.14</w:t>
            </w:r>
          </w:p>
        </w:tc>
        <w:tc>
          <w:tcPr>
            <w:tcW w:w="6237" w:type="dxa"/>
          </w:tcPr>
          <w:p w:rsidR="00B0781D" w:rsidRPr="00B0781D" w:rsidRDefault="00B0781D" w:rsidP="00D0304D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Понятие 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о 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t>функциональных разновидностях языка</w:t>
            </w:r>
          </w:p>
        </w:tc>
      </w:tr>
    </w:tbl>
    <w:p w:rsidR="00B0781D" w:rsidRPr="00B0781D" w:rsidRDefault="00B0781D" w:rsidP="00B0781D">
      <w:pPr>
        <w:widowControl w:val="0"/>
        <w:spacing w:before="240" w:after="0" w:line="240" w:lineRule="auto"/>
        <w:jc w:val="right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 w:bidi="ru-RU"/>
        </w:rPr>
        <w:lastRenderedPageBreak/>
        <w:t>Таблица 2</w:t>
      </w:r>
    </w:p>
    <w:tbl>
      <w:tblPr>
        <w:tblStyle w:val="a5"/>
        <w:tblW w:w="9356" w:type="dxa"/>
        <w:jc w:val="center"/>
        <w:tblLook w:val="04A0" w:firstRow="1" w:lastRow="0" w:firstColumn="1" w:lastColumn="0" w:noHBand="0" w:noVBand="1"/>
      </w:tblPr>
      <w:tblGrid>
        <w:gridCol w:w="1819"/>
        <w:gridCol w:w="1594"/>
        <w:gridCol w:w="5943"/>
      </w:tblGrid>
      <w:tr w:rsidR="00B0781D" w:rsidRPr="00B0781D" w:rsidTr="000746FB">
        <w:trPr>
          <w:trHeight w:val="945"/>
          <w:jc w:val="center"/>
        </w:trPr>
        <w:tc>
          <w:tcPr>
            <w:tcW w:w="1682" w:type="dxa"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b/>
                <w:color w:val="000000"/>
                <w:lang w:bidi="ru-RU"/>
              </w:rPr>
            </w:pPr>
            <w:proofErr w:type="spellStart"/>
            <w:r w:rsidRPr="00B0781D">
              <w:rPr>
                <w:rFonts w:ascii="Times New Roman" w:hAnsi="Times New Roman"/>
                <w:b/>
                <w:color w:val="000000"/>
                <w:lang w:bidi="ru-RU"/>
              </w:rPr>
              <w:t>Метапредметный</w:t>
            </w:r>
            <w:proofErr w:type="spellEnd"/>
            <w:r w:rsidRPr="00B0781D">
              <w:rPr>
                <w:rFonts w:ascii="Times New Roman" w:hAnsi="Times New Roman"/>
                <w:b/>
                <w:color w:val="000000"/>
                <w:lang w:bidi="ru-RU"/>
              </w:rPr>
              <w:t xml:space="preserve"> результат</w:t>
            </w:r>
          </w:p>
        </w:tc>
        <w:tc>
          <w:tcPr>
            <w:tcW w:w="1598" w:type="dxa"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b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b/>
                <w:color w:val="000000"/>
                <w:lang w:bidi="ru-RU"/>
              </w:rPr>
              <w:t>Код проверяемого требования</w:t>
            </w:r>
          </w:p>
        </w:tc>
        <w:tc>
          <w:tcPr>
            <w:tcW w:w="6076" w:type="dxa"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b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b/>
                <w:color w:val="000000"/>
                <w:lang w:bidi="ru-RU"/>
              </w:rPr>
              <w:t>Проверяемые предметные требования к результатам обучения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1(5)</w:t>
            </w:r>
          </w:p>
        </w:tc>
        <w:tc>
          <w:tcPr>
            <w:tcW w:w="767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Умение определять понятия, создавать обобщения,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устанавливать аналогии, классифицировать, самостоятельно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выбирать основания и критерии для классификации,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устанавливать причинно-следственные связи, строить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логическое рассуждение, умозаключение (индуктивное,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дедуктивное и по аналогии) и делать выводы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i/>
                <w:color w:val="000000"/>
                <w:lang w:bidi="ru-RU"/>
              </w:rPr>
            </w:pP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0746FB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1.1</w:t>
            </w:r>
          </w:p>
        </w:tc>
        <w:tc>
          <w:tcPr>
            <w:tcW w:w="60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Адекватно понимать прослушанные учебно-научные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и художественные тексты различных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функционально-смысловых типов речи: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формулировать в устной и письменной форме тему и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главную мысль прослушанного текста;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формулировать вопросы по содержанию текста и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отвечать на них; подробно и сжато передавать в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устной и письменной форме содержание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прослушанных текстов (в том числе для написания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подробного изложения объемом не менее 100-150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слов; для написания сжатого изложения объемом не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менее 90-100 слов)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  <w:vMerge w:val="restart"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i/>
                <w:color w:val="000000"/>
                <w:lang w:bidi="ru-RU"/>
              </w:rPr>
            </w:pP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0746FB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1.2</w:t>
            </w:r>
          </w:p>
        </w:tc>
        <w:tc>
          <w:tcPr>
            <w:tcW w:w="60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Распознавать звуки речи по заданным признакам,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слова по заданным параметрам их звукового состава;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проводить фонетический анализ слов; использовать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знания по фонетике и графике в практике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произношения и правописания слов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  <w:vMerge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i/>
                <w:color w:val="000000"/>
                <w:lang w:bidi="ru-RU"/>
              </w:rPr>
            </w:pP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0746FB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1.3</w:t>
            </w:r>
          </w:p>
        </w:tc>
        <w:tc>
          <w:tcPr>
            <w:tcW w:w="60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Распознавать морфемы; определять способы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словообразования; проводить морфемный и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словообразовательный анализы слова; применять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 xml:space="preserve">знания по </w:t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морфемике</w:t>
            </w:r>
            <w:proofErr w:type="spellEnd"/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 и словообразованию при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выполнении различных видов языкового анализа и в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практике правописания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  <w:vMerge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i/>
                <w:color w:val="000000"/>
                <w:lang w:bidi="ru-RU"/>
              </w:rPr>
            </w:pP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0746FB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1.4</w:t>
            </w:r>
          </w:p>
        </w:tc>
        <w:tc>
          <w:tcPr>
            <w:tcW w:w="60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Распознавать имена существительные, имена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прилагательные, глаголы в речи; проводить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морфологический анализ имен существительных,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имен прилагательных, глаголов; применять знания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по морфологии при выполнении различных видов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языкового анализа и в речевой практике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  <w:vMerge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i/>
                <w:color w:val="000000"/>
                <w:lang w:bidi="ru-RU"/>
              </w:rPr>
            </w:pP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0781D" w:rsidRPr="00B0781D" w:rsidRDefault="00B0781D" w:rsidP="000746FB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1.5</w:t>
            </w:r>
          </w:p>
        </w:tc>
        <w:tc>
          <w:tcPr>
            <w:tcW w:w="6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Распознавать словосочетания, простые неосложненные предложения; предложения, осложненные однородными членами, обращением; сложные предложения; предложения с прямой речью; проводить синтаксический анализ словосочетания и простого предложения; проводить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пунктуационный анализ простого осложненного и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сложного предложений; применять знания по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синтаксису и пунктуации при выполнении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различных видов языкового анализа и в речевой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практике</w:t>
            </w:r>
          </w:p>
        </w:tc>
      </w:tr>
      <w:tr w:rsidR="00B0781D" w:rsidRPr="00B0781D" w:rsidTr="000746FB">
        <w:trPr>
          <w:trHeight w:val="393"/>
          <w:jc w:val="center"/>
        </w:trPr>
        <w:tc>
          <w:tcPr>
            <w:tcW w:w="1682" w:type="dxa"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2(7)</w:t>
            </w:r>
          </w:p>
        </w:tc>
        <w:tc>
          <w:tcPr>
            <w:tcW w:w="7674" w:type="dxa"/>
            <w:gridSpan w:val="2"/>
          </w:tcPr>
          <w:p w:rsidR="00B0781D" w:rsidRPr="00B0781D" w:rsidRDefault="00B0781D" w:rsidP="000746FB">
            <w:pPr>
              <w:widowControl w:val="0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• Умение создавать, применять и преобразовывать знаки и символы, модели и схемы для решения учебных и познавательных задач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  <w:vMerge w:val="restart"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i/>
                <w:color w:val="000000"/>
                <w:lang w:bidi="ru-RU"/>
              </w:rPr>
            </w:pP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0746FB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2.1</w:t>
            </w:r>
          </w:p>
        </w:tc>
        <w:tc>
          <w:tcPr>
            <w:tcW w:w="60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Соблюдать в устной речи нормы современного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русского литературного языка как государственного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языка Российской Федерации; соблюдать в устной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речи правила речевого этикета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  <w:vMerge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i/>
                <w:color w:val="000000"/>
                <w:lang w:bidi="ru-RU"/>
              </w:rPr>
            </w:pP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0746FB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2.2</w:t>
            </w:r>
          </w:p>
        </w:tc>
        <w:tc>
          <w:tcPr>
            <w:tcW w:w="60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Распознавать тексты разных функциональных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разновидностей; анализировать тексты разных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стилей и жанров (рассказ, заявление, расписка,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словарная статья, научное сообщение); применять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знания О функциональных разновидностях языка при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выполнении различных видов анализа и в речевой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практике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  <w:vMerge w:val="restart"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lastRenderedPageBreak/>
              <w:t>3(8)</w:t>
            </w:r>
          </w:p>
        </w:tc>
        <w:tc>
          <w:tcPr>
            <w:tcW w:w="7674" w:type="dxa"/>
            <w:gridSpan w:val="2"/>
          </w:tcPr>
          <w:p w:rsidR="00B0781D" w:rsidRPr="00B0781D" w:rsidRDefault="00B0781D" w:rsidP="000746FB">
            <w:pPr>
              <w:widowControl w:val="0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Смысловое чтение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  <w:vMerge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0746FB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3.1</w:t>
            </w:r>
          </w:p>
        </w:tc>
        <w:tc>
          <w:tcPr>
            <w:tcW w:w="60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Владеть различными видами чтения: просмотровым,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ознакомительным, изучающим, поисковым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  <w:vMerge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0746FB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3.2</w:t>
            </w:r>
          </w:p>
        </w:tc>
        <w:tc>
          <w:tcPr>
            <w:tcW w:w="60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Адекватно понимать содержание прочитанных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учебно-научных и художественных текстов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различных функционально-смысловых типов речи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(повествование, описание, рассуждение) объемом не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менее 200-250 слов: устно и письменно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формулировать тему и главную мысль текста;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формулировать вопросы по содержанию текста и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отвечать на них; передавать в устной и письменной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форме содержание прочитанных учебно-научных и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художественных текстов различных функционально-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смысловых типов речи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  <w:vMerge w:val="restart"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0746FB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3.3</w:t>
            </w:r>
          </w:p>
        </w:tc>
        <w:tc>
          <w:tcPr>
            <w:tcW w:w="60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Владеть навыками информационной переработки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прочитанного текста: составлять план прочитанного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текста (простой, сложный) с целью дальнейшего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воспроизведения содержания текста в устной и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письменной форме; представлять содержание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учебно-научного текста в виде таблицы, схемы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  <w:vMerge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0746FB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3.4</w:t>
            </w:r>
          </w:p>
        </w:tc>
        <w:tc>
          <w:tcPr>
            <w:tcW w:w="60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Устно пересказывать прочитанный или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прослушанный текст объемом не менее 100-110 слов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  <w:vMerge w:val="restart"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4(9)</w:t>
            </w:r>
          </w:p>
        </w:tc>
        <w:tc>
          <w:tcPr>
            <w:tcW w:w="767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Умение организовывать учебное сотрудничество и совместную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деятельность с учителем и сверстниками; работать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индивидуально и в группе: находить общее решение и разрешать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конфликты на основе согласования позиций и учета интересов;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формулировать, аргументировать и отстаивать свое мнение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  <w:vMerge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0746FB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4.1</w:t>
            </w:r>
          </w:p>
        </w:tc>
        <w:tc>
          <w:tcPr>
            <w:tcW w:w="60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Создавать устные монологические высказывания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объемом не менее 50 слов на основе жизненных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наблюдений, чтения учебно-популярной, учебно-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научной и художественной литературы (монолог-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сообщение; монолог-описание; монолог-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рассуждение; монолог-повествование)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  <w:vMerge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0781D" w:rsidRPr="00B0781D" w:rsidRDefault="00B0781D" w:rsidP="000746FB">
            <w:pPr>
              <w:widowControl w:val="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4.2</w:t>
            </w:r>
          </w:p>
        </w:tc>
        <w:tc>
          <w:tcPr>
            <w:tcW w:w="6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Участвовать в диалоге на лингвистические (в рамках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изученного) и бытовые темы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5(10)</w:t>
            </w:r>
          </w:p>
        </w:tc>
        <w:tc>
          <w:tcPr>
            <w:tcW w:w="767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0781D" w:rsidRPr="00B0781D" w:rsidRDefault="00B0781D" w:rsidP="000746FB">
            <w:pPr>
              <w:widowControl w:val="0"/>
              <w:jc w:val="both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• Умение осознанно использовать речевые средства в </w:t>
            </w:r>
            <w:proofErr w:type="spellStart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соот</w:t>
            </w:r>
            <w:proofErr w:type="spellEnd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-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br/>
            </w:r>
            <w:proofErr w:type="spellStart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ветствии</w:t>
            </w:r>
            <w:proofErr w:type="spellEnd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 xml:space="preserve"> с задачей коммуникации для выражения своих чувств,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br/>
              <w:t xml:space="preserve">мыслей и потребностей; планирования и регуляции своей </w:t>
            </w:r>
            <w:proofErr w:type="spellStart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дея</w:t>
            </w:r>
            <w:proofErr w:type="spellEnd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-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br/>
            </w:r>
            <w:proofErr w:type="spellStart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тельности</w:t>
            </w:r>
            <w:proofErr w:type="spellEnd"/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t>; владение устной и письменной речью, монологической</w:t>
            </w:r>
            <w:r w:rsidRPr="00B0781D">
              <w:rPr>
                <w:rFonts w:ascii="Times New Roman" w:hAnsi="Times New Roman"/>
                <w:b/>
                <w:bCs/>
                <w:color w:val="000000"/>
                <w:lang w:bidi="ru-RU"/>
              </w:rPr>
              <w:br/>
              <w:t>контекстной речью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  <w:vMerge w:val="restart"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0746FB">
            <w:pPr>
              <w:jc w:val="center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5.1</w:t>
            </w:r>
          </w:p>
        </w:tc>
        <w:tc>
          <w:tcPr>
            <w:tcW w:w="60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jc w:val="both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Владеть навыками информационной переработки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прослушанного текста; составлять план текста (про-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 xml:space="preserve">стой, сложный) с целью дальнейшего </w:t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воспроизведе</w:t>
            </w:r>
            <w:proofErr w:type="spellEnd"/>
            <w:r w:rsidRPr="00B0781D">
              <w:rPr>
                <w:rFonts w:ascii="Times New Roman" w:hAnsi="Times New Roman"/>
                <w:color w:val="000000"/>
                <w:lang w:bidi="ru-RU"/>
              </w:rPr>
              <w:t>-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ния</w:t>
            </w:r>
            <w:proofErr w:type="spellEnd"/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 содержания текста в устной и письменной фор-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ме</w:t>
            </w:r>
            <w:proofErr w:type="spellEnd"/>
            <w:r w:rsidRPr="00B0781D">
              <w:rPr>
                <w:rFonts w:ascii="Times New Roman" w:hAnsi="Times New Roman"/>
                <w:color w:val="000000"/>
                <w:lang w:bidi="ru-RU"/>
              </w:rPr>
              <w:t>; передавать содержание текста с изменением лица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рассказчика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  <w:vMerge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i/>
                <w:color w:val="000000"/>
                <w:lang w:bidi="ru-RU"/>
              </w:rPr>
            </w:pP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0746FB">
            <w:pPr>
              <w:jc w:val="center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5.2</w:t>
            </w:r>
          </w:p>
        </w:tc>
        <w:tc>
          <w:tcPr>
            <w:tcW w:w="60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jc w:val="both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Владеть различными видами </w:t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аудирования</w:t>
            </w:r>
            <w:proofErr w:type="spellEnd"/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: </w:t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выбороч</w:t>
            </w:r>
            <w:proofErr w:type="spellEnd"/>
            <w:r w:rsidRPr="00B0781D">
              <w:rPr>
                <w:rFonts w:ascii="Times New Roman" w:hAnsi="Times New Roman"/>
                <w:color w:val="000000"/>
                <w:lang w:bidi="ru-RU"/>
              </w:rPr>
              <w:t>-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ным</w:t>
            </w:r>
            <w:proofErr w:type="spellEnd"/>
            <w:r w:rsidRPr="00B0781D">
              <w:rPr>
                <w:rFonts w:ascii="Times New Roman" w:hAnsi="Times New Roman"/>
                <w:color w:val="000000"/>
                <w:lang w:bidi="ru-RU"/>
              </w:rPr>
              <w:t>, ознакомительным, детальным - учебно-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научных и художественных текстов различных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функционально-смысловых типов речи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  <w:vMerge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i/>
                <w:color w:val="000000"/>
                <w:lang w:bidi="ru-RU"/>
              </w:rPr>
            </w:pP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0746FB">
            <w:pPr>
              <w:jc w:val="center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5.3</w:t>
            </w:r>
          </w:p>
        </w:tc>
        <w:tc>
          <w:tcPr>
            <w:tcW w:w="60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jc w:val="both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Создавать тексты различных функционально-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смысловых типов речи (повествование, описание,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рассуждение) с опорой на жизненный и читатель-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ский</w:t>
            </w:r>
            <w:proofErr w:type="spellEnd"/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 опыт; тексты с опорой на картину (в том числе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сочинения-миниатюры объемом 3-5 или более пред-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ложений</w:t>
            </w:r>
            <w:proofErr w:type="spellEnd"/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 или объемом в 1-2 предложения сложной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структуры, если этот объем позволяет раскрыть тему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(выразить главную мысль); классного сочинения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объемом 0,5-1,0 страницы)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  <w:vMerge w:val="restart"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i/>
                <w:color w:val="000000"/>
                <w:lang w:bidi="ru-RU"/>
              </w:rPr>
            </w:pP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0746FB">
            <w:pPr>
              <w:jc w:val="center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5.4</w:t>
            </w:r>
          </w:p>
        </w:tc>
        <w:tc>
          <w:tcPr>
            <w:tcW w:w="60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jc w:val="both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Осуществлять адекватный выбор языковых средств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для создания высказывания в соответствии с целью,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темой и коммуникативным замыслом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  <w:vMerge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i/>
                <w:color w:val="000000"/>
                <w:lang w:bidi="ru-RU"/>
              </w:rPr>
            </w:pP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0746FB">
            <w:pPr>
              <w:jc w:val="center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5.5</w:t>
            </w:r>
          </w:p>
        </w:tc>
        <w:tc>
          <w:tcPr>
            <w:tcW w:w="60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jc w:val="both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Редактировать тексты: сопоставлять исходный и от-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 xml:space="preserve">редактированный тексты; редактировать </w:t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собствен</w:t>
            </w:r>
            <w:proofErr w:type="spellEnd"/>
            <w:r w:rsidRPr="00B0781D">
              <w:rPr>
                <w:rFonts w:ascii="Times New Roman" w:hAnsi="Times New Roman"/>
                <w:color w:val="000000"/>
                <w:lang w:bidi="ru-RU"/>
              </w:rPr>
              <w:t>-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ные</w:t>
            </w:r>
            <w:proofErr w:type="spellEnd"/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 тексты с опорой на знание норм современного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русского литературного языка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  <w:vMerge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i/>
                <w:color w:val="000000"/>
                <w:lang w:bidi="ru-RU"/>
              </w:rPr>
            </w:pP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0781D" w:rsidRPr="00B0781D" w:rsidRDefault="00B0781D" w:rsidP="000746FB">
            <w:pPr>
              <w:jc w:val="center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5.6</w:t>
            </w:r>
          </w:p>
        </w:tc>
        <w:tc>
          <w:tcPr>
            <w:tcW w:w="60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jc w:val="both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Соблюдать на письме нормы современного русского литературного языка как государственного языка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Российской Федерации (в том числе во время спи-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сывания</w:t>
            </w:r>
            <w:proofErr w:type="spellEnd"/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 текста объемом 90-100 слов; письма по па-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мяти</w:t>
            </w:r>
            <w:proofErr w:type="spellEnd"/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 объемом 20-25 слов; словарного диктанта </w:t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объ</w:t>
            </w:r>
            <w:proofErr w:type="spellEnd"/>
            <w:r w:rsidRPr="00B0781D">
              <w:rPr>
                <w:rFonts w:ascii="Times New Roman" w:hAnsi="Times New Roman"/>
                <w:color w:val="000000"/>
                <w:lang w:bidi="ru-RU"/>
              </w:rPr>
              <w:t>-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емом</w:t>
            </w:r>
            <w:proofErr w:type="spellEnd"/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 15-20 слов; диктанта на основе связного текста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объемом 90-100 слов, содержащим не более 12 ор-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фограмм</w:t>
            </w:r>
            <w:proofErr w:type="spellEnd"/>
            <w:r w:rsidRPr="00B0781D">
              <w:rPr>
                <w:rFonts w:ascii="Times New Roman" w:hAnsi="Times New Roman"/>
                <w:color w:val="000000"/>
                <w:lang w:bidi="ru-RU"/>
              </w:rPr>
              <w:t xml:space="preserve"> и 3 </w:t>
            </w:r>
            <w:proofErr w:type="spellStart"/>
            <w:r w:rsidRPr="00B0781D">
              <w:rPr>
                <w:rFonts w:ascii="Times New Roman" w:hAnsi="Times New Roman"/>
                <w:color w:val="000000"/>
                <w:lang w:bidi="ru-RU"/>
              </w:rPr>
              <w:t>пунктограмм</w:t>
            </w:r>
            <w:proofErr w:type="spellEnd"/>
            <w:r w:rsidRPr="00B0781D">
              <w:rPr>
                <w:rFonts w:ascii="Times New Roman" w:hAnsi="Times New Roman"/>
                <w:color w:val="000000"/>
                <w:lang w:bidi="ru-RU"/>
              </w:rPr>
              <w:t>); соблюдать на письме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правила речевого этикета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  <w:vMerge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i/>
                <w:color w:val="000000"/>
                <w:lang w:bidi="ru-RU"/>
              </w:rPr>
            </w:pP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0781D" w:rsidRPr="00B0781D" w:rsidRDefault="00B0781D" w:rsidP="000746FB">
            <w:pPr>
              <w:jc w:val="center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5.7</w:t>
            </w:r>
          </w:p>
        </w:tc>
        <w:tc>
          <w:tcPr>
            <w:tcW w:w="6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jc w:val="both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Анализировать текст с точки зрения его соответствия основным признакам (наличие темы, главной мысли, грамматической связи предложений, цельности и относительной законченности); с точки зрения его принадлежности к функционально-смысловому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типу речи; использовать знание основных признаков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текста и особенностей функционально-смысловых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типов речи в практике его создания; распознавать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тексты разных функциональных разновидностей;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применять знания о функциональных разновидностях языка при выполнении различных видов анализа и в речевой практике</w:t>
            </w:r>
          </w:p>
        </w:tc>
      </w:tr>
      <w:tr w:rsidR="00B0781D" w:rsidRPr="00B0781D" w:rsidTr="000746FB">
        <w:trPr>
          <w:trHeight w:val="1072"/>
          <w:jc w:val="center"/>
        </w:trPr>
        <w:tc>
          <w:tcPr>
            <w:tcW w:w="1682" w:type="dxa"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6(11)</w:t>
            </w:r>
          </w:p>
        </w:tc>
        <w:tc>
          <w:tcPr>
            <w:tcW w:w="7674" w:type="dxa"/>
            <w:gridSpan w:val="2"/>
          </w:tcPr>
          <w:p w:rsidR="00B0781D" w:rsidRPr="00B0781D" w:rsidRDefault="00B0781D" w:rsidP="000746FB">
            <w:pPr>
              <w:widowControl w:val="0"/>
              <w:rPr>
                <w:rFonts w:ascii="Times New Roman" w:hAnsi="Times New Roman"/>
                <w:b/>
                <w:color w:val="000000"/>
                <w:lang w:bidi="ru-RU"/>
              </w:rPr>
            </w:pPr>
            <w:r w:rsidRPr="00B0781D">
              <w:rPr>
                <w:rFonts w:ascii="Times New Roman" w:hAnsi="Times New Roman"/>
                <w:b/>
                <w:color w:val="000000"/>
                <w:lang w:bidi="ru-RU"/>
              </w:rPr>
              <w:t>Формирование и развитие компетентности в области использования информационно-коммуникационных технологий (далее ИКТ - компетенции); развитие мотивации к овладению культурой активного пользования словарями и другими поисковыми системами</w:t>
            </w:r>
          </w:p>
        </w:tc>
      </w:tr>
      <w:tr w:rsidR="00B0781D" w:rsidRPr="00B0781D" w:rsidTr="000746FB">
        <w:trPr>
          <w:jc w:val="center"/>
        </w:trPr>
        <w:tc>
          <w:tcPr>
            <w:tcW w:w="1682" w:type="dxa"/>
          </w:tcPr>
          <w:p w:rsidR="00B0781D" w:rsidRPr="00B0781D" w:rsidRDefault="00B0781D" w:rsidP="00B0781D">
            <w:pPr>
              <w:widowControl w:val="0"/>
              <w:spacing w:before="240"/>
              <w:jc w:val="center"/>
              <w:rPr>
                <w:rFonts w:ascii="Times New Roman" w:hAnsi="Times New Roman"/>
                <w:color w:val="000000"/>
                <w:lang w:bidi="ru-RU"/>
              </w:rPr>
            </w:pPr>
          </w:p>
        </w:tc>
        <w:tc>
          <w:tcPr>
            <w:tcW w:w="1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0781D" w:rsidRPr="00B0781D" w:rsidRDefault="00B0781D" w:rsidP="000746FB">
            <w:pPr>
              <w:jc w:val="center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6.1</w:t>
            </w:r>
          </w:p>
        </w:tc>
        <w:tc>
          <w:tcPr>
            <w:tcW w:w="6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0746FB">
            <w:pPr>
              <w:jc w:val="both"/>
            </w:pPr>
            <w:r w:rsidRPr="00B0781D">
              <w:rPr>
                <w:rFonts w:ascii="Times New Roman" w:hAnsi="Times New Roman"/>
                <w:color w:val="000000"/>
                <w:lang w:bidi="ru-RU"/>
              </w:rPr>
              <w:t>Представлять сообщение на заданную тему в виде</w:t>
            </w:r>
            <w:r w:rsidRPr="00B0781D">
              <w:rPr>
                <w:rFonts w:ascii="Times New Roman" w:hAnsi="Times New Roman"/>
                <w:color w:val="000000"/>
                <w:lang w:bidi="ru-RU"/>
              </w:rPr>
              <w:br/>
              <w:t>презентации</w:t>
            </w:r>
          </w:p>
        </w:tc>
      </w:tr>
    </w:tbl>
    <w:p w:rsidR="00B0781D" w:rsidRPr="00B0781D" w:rsidRDefault="00B0781D" w:rsidP="00B0781D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</w:p>
    <w:p w:rsidR="00B0781D" w:rsidRPr="00B0781D" w:rsidRDefault="00B0781D" w:rsidP="00B0781D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0781D" w:rsidRPr="00B0781D" w:rsidRDefault="00B0781D" w:rsidP="00B0781D">
      <w:pPr>
        <w:widowControl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078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2.1.3 Распределение заданий проверочной работы по </w:t>
      </w:r>
      <w:r w:rsidR="007A672D" w:rsidRPr="00B078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позициям кодификаторов</w:t>
      </w:r>
    </w:p>
    <w:p w:rsidR="00B0781D" w:rsidRPr="00B0781D" w:rsidRDefault="00B0781D" w:rsidP="00B0781D">
      <w:pPr>
        <w:widowControl w:val="0"/>
        <w:spacing w:after="0" w:line="240" w:lineRule="auto"/>
        <w:ind w:right="282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0781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Таблица 3</w:t>
      </w:r>
    </w:p>
    <w:tbl>
      <w:tblPr>
        <w:tblStyle w:val="TableGrid2"/>
        <w:tblW w:w="9209" w:type="dxa"/>
        <w:jc w:val="center"/>
        <w:tblInd w:w="0" w:type="dxa"/>
        <w:tblLayout w:type="fixed"/>
        <w:tblCellMar>
          <w:top w:w="55" w:type="dxa"/>
          <w:left w:w="36" w:type="dxa"/>
          <w:right w:w="40" w:type="dxa"/>
        </w:tblCellMar>
        <w:tblLook w:val="04A0" w:firstRow="1" w:lastRow="0" w:firstColumn="1" w:lastColumn="0" w:noHBand="0" w:noVBand="1"/>
      </w:tblPr>
      <w:tblGrid>
        <w:gridCol w:w="326"/>
        <w:gridCol w:w="3638"/>
        <w:gridCol w:w="2977"/>
        <w:gridCol w:w="447"/>
        <w:gridCol w:w="404"/>
        <w:gridCol w:w="708"/>
        <w:gridCol w:w="709"/>
      </w:tblGrid>
      <w:tr w:rsidR="00861510" w:rsidRPr="00C37428" w:rsidTr="00861510">
        <w:trPr>
          <w:cantSplit/>
          <w:trHeight w:val="1947"/>
          <w:jc w:val="center"/>
        </w:trPr>
        <w:tc>
          <w:tcPr>
            <w:tcW w:w="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B0781D" w:rsidRDefault="00861510" w:rsidP="005C533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:rsidR="00861510" w:rsidRPr="00B0781D" w:rsidRDefault="00861510" w:rsidP="005C533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B0781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№ </w:t>
            </w:r>
          </w:p>
        </w:tc>
        <w:tc>
          <w:tcPr>
            <w:tcW w:w="3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B0781D" w:rsidRDefault="00861510" w:rsidP="005C533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B0781D">
              <w:rPr>
                <w:rFonts w:ascii="Times New Roman" w:eastAsia="Times New Roman" w:hAnsi="Times New Roman" w:cs="Times New Roman"/>
                <w:b/>
                <w:color w:val="000000"/>
              </w:rPr>
              <w:t>Проверяемые требования (умения</w:t>
            </w:r>
            <w:r w:rsidRPr="00B0781D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B0781D" w:rsidRDefault="00861510" w:rsidP="005C5339">
            <w:pPr>
              <w:ind w:right="55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B0781D">
              <w:rPr>
                <w:rFonts w:ascii="Times New Roman" w:eastAsia="Times New Roman" w:hAnsi="Times New Roman" w:cs="Times New Roman"/>
                <w:b/>
                <w:color w:val="000000"/>
              </w:rPr>
              <w:t>Блоки ПООП ООО</w:t>
            </w:r>
          </w:p>
          <w:p w:rsidR="00861510" w:rsidRPr="00B0781D" w:rsidRDefault="00861510" w:rsidP="005C5339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B0781D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выпускник научится / </w:t>
            </w:r>
            <w:r w:rsidRPr="00B0781D">
              <w:rPr>
                <w:rFonts w:ascii="Times New Roman" w:eastAsia="Times New Roman" w:hAnsi="Times New Roman" w:cs="Times New Roman"/>
                <w:b/>
                <w:i/>
                <w:color w:val="000000"/>
              </w:rPr>
              <w:t>получит возможность научиться</w:t>
            </w:r>
          </w:p>
        </w:tc>
        <w:tc>
          <w:tcPr>
            <w:tcW w:w="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861510" w:rsidRPr="00547B29" w:rsidRDefault="00861510" w:rsidP="00C37428">
            <w:pPr>
              <w:ind w:left="113" w:right="113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47B29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Код КЭС </w:t>
            </w:r>
          </w:p>
        </w:tc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861510" w:rsidRPr="00547B29" w:rsidRDefault="00861510" w:rsidP="00C37428">
            <w:pPr>
              <w:ind w:left="113" w:right="113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47B29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Код  КТ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861510" w:rsidRPr="00547B29" w:rsidRDefault="00861510" w:rsidP="00C37428">
            <w:pPr>
              <w:spacing w:after="1" w:line="238" w:lineRule="auto"/>
              <w:ind w:left="113" w:right="113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47B29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Макс. балл  </w:t>
            </w:r>
          </w:p>
          <w:p w:rsidR="00861510" w:rsidRPr="00547B29" w:rsidRDefault="00861510" w:rsidP="00C37428">
            <w:pPr>
              <w:ind w:left="113" w:right="113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47B29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за выполнение  задания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861510" w:rsidRPr="00547B29" w:rsidRDefault="00861510" w:rsidP="00C37428">
            <w:pPr>
              <w:spacing w:line="0" w:lineRule="atLeast"/>
              <w:ind w:left="113" w:right="113"/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547B29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Примерное время выполнения задания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>, (мин)</w:t>
            </w:r>
            <w:r w:rsidRPr="00547B29">
              <w:rPr>
                <w:rFonts w:ascii="Times New Roman" w:eastAsia="Times New Roman" w:hAnsi="Times New Roman" w:cs="Times New Roman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861510" w:rsidRPr="00B0781D" w:rsidTr="00861510">
        <w:tblPrEx>
          <w:tblCellMar>
            <w:left w:w="0" w:type="dxa"/>
            <w:right w:w="0" w:type="dxa"/>
          </w:tblCellMar>
        </w:tblPrEx>
        <w:trPr>
          <w:trHeight w:val="218"/>
          <w:jc w:val="center"/>
        </w:trPr>
        <w:tc>
          <w:tcPr>
            <w:tcW w:w="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B0781D" w:rsidRDefault="00861510" w:rsidP="00957A12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0781D">
              <w:rPr>
                <w:rFonts w:ascii="Times New Roman" w:eastAsia="Times New Roman" w:hAnsi="Times New Roman" w:cs="Times New Roman"/>
                <w:color w:val="000000"/>
              </w:rPr>
              <w:t xml:space="preserve">1 </w:t>
            </w:r>
          </w:p>
        </w:tc>
        <w:tc>
          <w:tcPr>
            <w:tcW w:w="3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C37428" w:rsidRDefault="00861510" w:rsidP="00957A12">
            <w:pPr>
              <w:widowControl w:val="0"/>
              <w:spacing w:line="250" w:lineRule="exact"/>
              <w:rPr>
                <w:rFonts w:ascii="Times New Roman" w:eastAsia="Times New Roman" w:hAnsi="Times New Roman" w:cs="Times New Roman"/>
                <w:shd w:val="clear" w:color="auto" w:fill="FFFFFF"/>
              </w:rPr>
            </w:pPr>
            <w:r w:rsidRPr="000746F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0746FB">
              <w:rPr>
                <w:rFonts w:ascii="Times New Roman" w:eastAsia="Times New Roman" w:hAnsi="Times New Roman" w:cs="Times New Roman"/>
                <w:shd w:val="clear" w:color="auto" w:fill="FFFFFF"/>
              </w:rPr>
              <w:t>Совершенствование видов речевой деятельности (чтения, письма), обеспечивающих эффективное овладение разными учебными предметами;</w:t>
            </w:r>
            <w:r>
              <w:rPr>
                <w:rFonts w:ascii="Times New Roman" w:eastAsia="Times New Roman" w:hAnsi="Times New Roman" w:cs="Times New Roman"/>
                <w:shd w:val="clear" w:color="auto" w:fill="FFFFFF"/>
              </w:rPr>
              <w:t xml:space="preserve"> </w:t>
            </w:r>
            <w:r w:rsidRPr="000746FB">
              <w:rPr>
                <w:rFonts w:ascii="Times New Roman" w:eastAsia="Times New Roman" w:hAnsi="Times New Roman" w:cs="Times New Roman"/>
                <w:shd w:val="clear" w:color="auto" w:fill="FFFFFF"/>
              </w:rPr>
              <w:t>овладе</w:t>
            </w:r>
            <w:r>
              <w:rPr>
                <w:rFonts w:ascii="Times New Roman" w:eastAsia="Times New Roman" w:hAnsi="Times New Roman" w:cs="Times New Roman"/>
                <w:shd w:val="clear" w:color="auto" w:fill="FFFFFF"/>
              </w:rPr>
              <w:t>ние основными нормами литератур</w:t>
            </w:r>
            <w:r w:rsidRPr="000746FB">
              <w:rPr>
                <w:rFonts w:ascii="Times New Roman" w:eastAsia="Times New Roman" w:hAnsi="Times New Roman" w:cs="Times New Roman"/>
                <w:shd w:val="clear" w:color="auto" w:fill="FFFFFF"/>
              </w:rPr>
              <w:t>ного языка (орфографическими,</w:t>
            </w:r>
            <w:r w:rsidRPr="000746FB">
              <w:rPr>
                <w:rFonts w:ascii="Times New Roman" w:eastAsia="Times New Roman" w:hAnsi="Times New Roman" w:cs="Times New Roman"/>
                <w:shd w:val="clear" w:color="auto" w:fill="FFFFFF"/>
              </w:rPr>
              <w:br/>
              <w:t>пунктуационными);</w:t>
            </w:r>
            <w:r>
              <w:rPr>
                <w:rFonts w:ascii="Times New Roman" w:eastAsia="Times New Roman" w:hAnsi="Times New Roman" w:cs="Times New Roman"/>
                <w:shd w:val="clear" w:color="auto" w:fill="FFFFFF"/>
              </w:rPr>
              <w:t xml:space="preserve"> </w:t>
            </w:r>
            <w:r w:rsidRPr="000746FB">
              <w:rPr>
                <w:rFonts w:ascii="Times New Roman" w:eastAsia="Times New Roman" w:hAnsi="Times New Roman" w:cs="Times New Roman"/>
                <w:shd w:val="clear" w:color="auto" w:fill="FFFFFF"/>
              </w:rPr>
              <w:t xml:space="preserve">стремление к речевому </w:t>
            </w:r>
            <w:r>
              <w:rPr>
                <w:rFonts w:ascii="Times New Roman" w:eastAsia="Times New Roman" w:hAnsi="Times New Roman" w:cs="Times New Roman"/>
                <w:shd w:val="clear" w:color="auto" w:fill="FFFFFF"/>
              </w:rPr>
              <w:t>самосовершенство</w:t>
            </w:r>
            <w:r w:rsidRPr="000746FB">
              <w:rPr>
                <w:rFonts w:ascii="Times New Roman" w:eastAsia="Times New Roman" w:hAnsi="Times New Roman" w:cs="Times New Roman"/>
                <w:shd w:val="clear" w:color="auto" w:fill="FFFFFF"/>
              </w:rPr>
              <w:t>ванию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0746FB" w:rsidRDefault="00861510" w:rsidP="00957A12">
            <w:pPr>
              <w:widowControl w:val="0"/>
              <w:spacing w:line="250" w:lineRule="exact"/>
              <w:rPr>
                <w:rFonts w:ascii="Times New Roman" w:eastAsia="Times New Roman" w:hAnsi="Times New Roman" w:cs="Times New Roman"/>
              </w:rPr>
            </w:pPr>
            <w:r w:rsidRPr="000746FB">
              <w:rPr>
                <w:rFonts w:ascii="Times New Roman" w:eastAsia="Times New Roman" w:hAnsi="Times New Roman" w:cs="Times New Roman"/>
                <w:shd w:val="clear" w:color="auto" w:fill="FFFFFF"/>
              </w:rPr>
              <w:t>Соблюдать основные языковые нормы в письменной речи;</w:t>
            </w:r>
            <w:r w:rsidRPr="000746FB">
              <w:rPr>
                <w:rFonts w:ascii="Times New Roman" w:eastAsia="Times New Roman" w:hAnsi="Times New Roman" w:cs="Times New Roman"/>
                <w:shd w:val="clear" w:color="auto" w:fill="FFFFFF"/>
              </w:rPr>
              <w:br/>
              <w:t>редактировать письменные тексты ра</w:t>
            </w:r>
            <w:r>
              <w:rPr>
                <w:rFonts w:ascii="Times New Roman" w:eastAsia="Times New Roman" w:hAnsi="Times New Roman" w:cs="Times New Roman"/>
                <w:shd w:val="clear" w:color="auto" w:fill="FFFFFF"/>
              </w:rPr>
              <w:t>зных стилей и жанров с соблюде</w:t>
            </w:r>
            <w:r w:rsidRPr="000746FB">
              <w:rPr>
                <w:rFonts w:ascii="Times New Roman" w:eastAsia="Times New Roman" w:hAnsi="Times New Roman" w:cs="Times New Roman"/>
                <w:shd w:val="clear" w:color="auto" w:fill="FFFFFF"/>
              </w:rPr>
              <w:t>нием норм современного русского литературного языка</w:t>
            </w:r>
          </w:p>
          <w:p w:rsidR="00861510" w:rsidRPr="000746FB" w:rsidRDefault="00861510" w:rsidP="00957A12">
            <w:pPr>
              <w:ind w:right="55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5C5339" w:rsidRDefault="00861510" w:rsidP="00957A12">
            <w:pPr>
              <w:widowControl w:val="0"/>
              <w:spacing w:line="250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5339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9.14-</w:t>
            </w:r>
          </w:p>
          <w:p w:rsidR="00861510" w:rsidRPr="005C5339" w:rsidRDefault="00861510" w:rsidP="00957A12">
            <w:pPr>
              <w:widowControl w:val="0"/>
              <w:spacing w:line="250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5339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9.17,</w:t>
            </w:r>
          </w:p>
          <w:p w:rsidR="00861510" w:rsidRPr="005C5339" w:rsidRDefault="00861510" w:rsidP="00957A12">
            <w:pPr>
              <w:widowControl w:val="0"/>
              <w:spacing w:line="250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5339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9.25-</w:t>
            </w:r>
          </w:p>
          <w:p w:rsidR="00861510" w:rsidRPr="005C5339" w:rsidRDefault="00861510" w:rsidP="00957A12">
            <w:pPr>
              <w:widowControl w:val="0"/>
              <w:spacing w:line="250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5339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9.30,</w:t>
            </w:r>
          </w:p>
          <w:p w:rsidR="00861510" w:rsidRPr="005C5339" w:rsidRDefault="00861510" w:rsidP="00957A12">
            <w:pPr>
              <w:widowControl w:val="0"/>
              <w:spacing w:line="250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5339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11</w:t>
            </w:r>
          </w:p>
          <w:p w:rsidR="00861510" w:rsidRPr="005C5339" w:rsidRDefault="00861510" w:rsidP="00957A12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861510" w:rsidRPr="005C5339" w:rsidRDefault="00861510" w:rsidP="00957A1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861510" w:rsidRPr="005C5339" w:rsidRDefault="00861510" w:rsidP="00957A1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861510" w:rsidRPr="005C5339" w:rsidRDefault="00861510" w:rsidP="00957A1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861510" w:rsidRPr="005C5339" w:rsidRDefault="00861510" w:rsidP="00957A12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5C5339" w:rsidRDefault="00861510" w:rsidP="00957A12">
            <w:pPr>
              <w:widowControl w:val="0"/>
              <w:spacing w:after="14" w:line="200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5339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5.5,</w:t>
            </w:r>
          </w:p>
          <w:p w:rsidR="00861510" w:rsidRPr="005C5339" w:rsidRDefault="00861510" w:rsidP="00957A12">
            <w:pPr>
              <w:widowControl w:val="0"/>
              <w:spacing w:line="200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C5339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5.6</w:t>
            </w:r>
          </w:p>
          <w:p w:rsidR="00861510" w:rsidRPr="005C5339" w:rsidRDefault="00861510" w:rsidP="00957A12">
            <w:pPr>
              <w:ind w:right="58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C533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5C5339" w:rsidRDefault="00861510" w:rsidP="00957A12">
            <w:pPr>
              <w:ind w:right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5C533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0746FB" w:rsidRDefault="00861510" w:rsidP="00957A12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746FB">
              <w:rPr>
                <w:rFonts w:ascii="Times New Roman" w:eastAsia="Times New Roman" w:hAnsi="Times New Roman" w:cs="Times New Roman"/>
                <w:color w:val="000000"/>
              </w:rPr>
              <w:t>5-7</w:t>
            </w:r>
          </w:p>
        </w:tc>
      </w:tr>
      <w:tr w:rsidR="00861510" w:rsidRPr="003E1D81" w:rsidTr="00861510">
        <w:tblPrEx>
          <w:tblCellMar>
            <w:left w:w="0" w:type="dxa"/>
            <w:right w:w="0" w:type="dxa"/>
          </w:tblCellMar>
        </w:tblPrEx>
        <w:trPr>
          <w:trHeight w:val="2628"/>
          <w:jc w:val="center"/>
        </w:trPr>
        <w:tc>
          <w:tcPr>
            <w:tcW w:w="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2 </w:t>
            </w:r>
          </w:p>
        </w:tc>
        <w:tc>
          <w:tcPr>
            <w:tcW w:w="3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spacing w:line="25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Расширение и систематизация научных знаний о языке; осознание взаимосвязи его уровней и единиц; освоение базовых понятий лингвистики, основных единиц и грамматических категорий языка; формирование навыков проведения различных видов анализа слова (фонетического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, морфемного, словообразователь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ного, лексического, морфологи-</w:t>
            </w:r>
            <w:proofErr w:type="spellStart"/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ческого</w:t>
            </w:r>
            <w:proofErr w:type="spellEnd"/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), синтаксического анализа словосочетания и предложения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widowControl w:val="0"/>
              <w:spacing w:line="250" w:lineRule="exac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Проводить фонетический анализ слова; проводить морфемный 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нализ слов; проводить морфологи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ческий анализ слова;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br/>
              <w:t>проводить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ab/>
              <w:t>синтаксический анализ словосочетания и предложения</w:t>
            </w:r>
          </w:p>
          <w:p w:rsidR="00861510" w:rsidRPr="003E1D81" w:rsidRDefault="00861510" w:rsidP="00957A12">
            <w:pPr>
              <w:spacing w:after="552" w:line="238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tbl>
            <w:tblPr>
              <w:tblOverlap w:val="never"/>
              <w:tblW w:w="0" w:type="auto"/>
              <w:jc w:val="center"/>
              <w:tblLayout w:type="fixed"/>
              <w:tblCellMar>
                <w:left w:w="10" w:type="dxa"/>
                <w:right w:w="10" w:type="dxa"/>
              </w:tblCellMar>
              <w:tblLook w:val="0000" w:firstRow="0" w:lastRow="0" w:firstColumn="0" w:lastColumn="0" w:noHBand="0" w:noVBand="0"/>
            </w:tblPr>
            <w:tblGrid>
              <w:gridCol w:w="797"/>
            </w:tblGrid>
            <w:tr w:rsidR="00861510" w:rsidRPr="003E1D81" w:rsidTr="005C5339">
              <w:trPr>
                <w:trHeight w:hRule="exact" w:val="379"/>
                <w:jc w:val="center"/>
              </w:trPr>
              <w:tc>
                <w:tcPr>
                  <w:tcW w:w="797" w:type="dxa"/>
                  <w:tcBorders>
                    <w:left w:val="single" w:sz="4" w:space="0" w:color="auto"/>
                  </w:tcBorders>
                  <w:shd w:val="clear" w:color="auto" w:fill="FFFFFF"/>
                  <w:vAlign w:val="bottom"/>
                </w:tcPr>
                <w:p w:rsidR="00861510" w:rsidRPr="003E1D81" w:rsidRDefault="00861510" w:rsidP="00957A12">
                  <w:pPr>
                    <w:spacing w:after="0" w:line="200" w:lineRule="exact"/>
                    <w:jc w:val="center"/>
                    <w:rPr>
                      <w:rFonts w:ascii="Calibri" w:eastAsia="Times New Roman" w:hAnsi="Calibri" w:cs="Times New Roman"/>
                      <w:sz w:val="20"/>
                      <w:szCs w:val="20"/>
                      <w:lang w:eastAsia="ru-RU"/>
                    </w:rPr>
                  </w:pPr>
                  <w:r w:rsidRPr="003E1D81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3.7,</w:t>
                  </w:r>
                </w:p>
              </w:tc>
            </w:tr>
            <w:tr w:rsidR="00861510" w:rsidRPr="003E1D81" w:rsidTr="005C5339">
              <w:trPr>
                <w:trHeight w:hRule="exact" w:val="254"/>
                <w:jc w:val="center"/>
              </w:trPr>
              <w:tc>
                <w:tcPr>
                  <w:tcW w:w="797" w:type="dxa"/>
                  <w:tcBorders>
                    <w:left w:val="single" w:sz="4" w:space="0" w:color="auto"/>
                  </w:tcBorders>
                  <w:shd w:val="clear" w:color="auto" w:fill="FFFFFF"/>
                  <w:vAlign w:val="bottom"/>
                </w:tcPr>
                <w:p w:rsidR="00861510" w:rsidRPr="003E1D81" w:rsidRDefault="00861510" w:rsidP="00957A12">
                  <w:pPr>
                    <w:spacing w:after="0" w:line="200" w:lineRule="exact"/>
                    <w:jc w:val="center"/>
                    <w:rPr>
                      <w:rFonts w:ascii="Calibri" w:eastAsia="Times New Roman" w:hAnsi="Calibri" w:cs="Times New Roman"/>
                      <w:sz w:val="20"/>
                      <w:szCs w:val="20"/>
                      <w:lang w:eastAsia="ru-RU"/>
                    </w:rPr>
                  </w:pPr>
                  <w:r w:rsidRPr="003E1D81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5.2,</w:t>
                  </w:r>
                </w:p>
              </w:tc>
            </w:tr>
            <w:tr w:rsidR="00861510" w:rsidRPr="003E1D81" w:rsidTr="005C5339">
              <w:trPr>
                <w:trHeight w:hRule="exact" w:val="250"/>
                <w:jc w:val="center"/>
              </w:trPr>
              <w:tc>
                <w:tcPr>
                  <w:tcW w:w="797" w:type="dxa"/>
                  <w:tcBorders>
                    <w:left w:val="single" w:sz="4" w:space="0" w:color="auto"/>
                  </w:tcBorders>
                  <w:shd w:val="clear" w:color="auto" w:fill="FFFFFF"/>
                  <w:vAlign w:val="bottom"/>
                </w:tcPr>
                <w:p w:rsidR="00861510" w:rsidRPr="003E1D81" w:rsidRDefault="00861510" w:rsidP="00957A12">
                  <w:pPr>
                    <w:spacing w:after="0" w:line="200" w:lineRule="exact"/>
                    <w:jc w:val="center"/>
                    <w:rPr>
                      <w:rFonts w:ascii="Calibri" w:eastAsia="Times New Roman" w:hAnsi="Calibri" w:cs="Times New Roman"/>
                      <w:sz w:val="20"/>
                      <w:szCs w:val="20"/>
                      <w:lang w:eastAsia="ru-RU"/>
                    </w:rPr>
                  </w:pPr>
                  <w:r w:rsidRPr="003E1D81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6.2,</w:t>
                  </w:r>
                </w:p>
              </w:tc>
            </w:tr>
            <w:tr w:rsidR="00861510" w:rsidRPr="003E1D81" w:rsidTr="005C5339">
              <w:trPr>
                <w:trHeight w:hRule="exact" w:val="250"/>
                <w:jc w:val="center"/>
              </w:trPr>
              <w:tc>
                <w:tcPr>
                  <w:tcW w:w="797" w:type="dxa"/>
                  <w:tcBorders>
                    <w:left w:val="single" w:sz="4" w:space="0" w:color="auto"/>
                  </w:tcBorders>
                  <w:shd w:val="clear" w:color="auto" w:fill="FFFFFF"/>
                  <w:vAlign w:val="bottom"/>
                </w:tcPr>
                <w:p w:rsidR="00861510" w:rsidRPr="003E1D81" w:rsidRDefault="00861510" w:rsidP="00957A12">
                  <w:pPr>
                    <w:spacing w:after="0" w:line="200" w:lineRule="exact"/>
                    <w:jc w:val="center"/>
                    <w:rPr>
                      <w:rFonts w:ascii="Calibri" w:eastAsia="Times New Roman" w:hAnsi="Calibri" w:cs="Times New Roman"/>
                      <w:sz w:val="20"/>
                      <w:szCs w:val="20"/>
                      <w:lang w:eastAsia="ru-RU"/>
                    </w:rPr>
                  </w:pPr>
                  <w:r w:rsidRPr="003E1D81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val="en-US" w:bidi="en-US"/>
                    </w:rPr>
                    <w:t>10.2,</w:t>
                  </w:r>
                </w:p>
              </w:tc>
            </w:tr>
            <w:tr w:rsidR="00861510" w:rsidRPr="003E1D81" w:rsidTr="005C5339">
              <w:trPr>
                <w:trHeight w:hRule="exact" w:val="259"/>
                <w:jc w:val="center"/>
              </w:trPr>
              <w:tc>
                <w:tcPr>
                  <w:tcW w:w="797" w:type="dxa"/>
                  <w:tcBorders>
                    <w:left w:val="single" w:sz="4" w:space="0" w:color="auto"/>
                  </w:tcBorders>
                  <w:shd w:val="clear" w:color="auto" w:fill="FFFFFF"/>
                  <w:vAlign w:val="bottom"/>
                </w:tcPr>
                <w:p w:rsidR="00861510" w:rsidRPr="003E1D81" w:rsidRDefault="00861510" w:rsidP="00957A12">
                  <w:pPr>
                    <w:spacing w:after="0" w:line="200" w:lineRule="exact"/>
                    <w:jc w:val="center"/>
                    <w:rPr>
                      <w:rFonts w:ascii="Calibri" w:eastAsia="Times New Roman" w:hAnsi="Calibri" w:cs="Times New Roman"/>
                      <w:sz w:val="20"/>
                      <w:szCs w:val="20"/>
                      <w:lang w:eastAsia="ru-RU"/>
                    </w:rPr>
                  </w:pPr>
                  <w:r w:rsidRPr="003E1D81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val="en-US" w:bidi="en-US"/>
                    </w:rPr>
                    <w:t>10.4,</w:t>
                  </w:r>
                </w:p>
              </w:tc>
            </w:tr>
            <w:tr w:rsidR="00861510" w:rsidRPr="003E1D81" w:rsidTr="005C5339">
              <w:trPr>
                <w:trHeight w:hRule="exact" w:val="250"/>
                <w:jc w:val="center"/>
              </w:trPr>
              <w:tc>
                <w:tcPr>
                  <w:tcW w:w="797" w:type="dxa"/>
                  <w:tcBorders>
                    <w:left w:val="single" w:sz="4" w:space="0" w:color="auto"/>
                  </w:tcBorders>
                  <w:shd w:val="clear" w:color="auto" w:fill="FFFFFF"/>
                  <w:vAlign w:val="bottom"/>
                </w:tcPr>
                <w:p w:rsidR="00861510" w:rsidRPr="003E1D81" w:rsidRDefault="00861510" w:rsidP="00957A12">
                  <w:pPr>
                    <w:spacing w:after="0" w:line="200" w:lineRule="exact"/>
                    <w:jc w:val="center"/>
                    <w:rPr>
                      <w:rFonts w:ascii="Calibri" w:eastAsia="Times New Roman" w:hAnsi="Calibri" w:cs="Times New Roman"/>
                      <w:sz w:val="20"/>
                      <w:szCs w:val="20"/>
                      <w:lang w:eastAsia="ru-RU"/>
                    </w:rPr>
                  </w:pPr>
                  <w:r w:rsidRPr="003E1D81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10.7,</w:t>
                  </w:r>
                </w:p>
              </w:tc>
            </w:tr>
            <w:tr w:rsidR="00861510" w:rsidRPr="003E1D81" w:rsidTr="005C5339">
              <w:trPr>
                <w:trHeight w:hRule="exact" w:val="403"/>
                <w:jc w:val="center"/>
              </w:trPr>
              <w:tc>
                <w:tcPr>
                  <w:tcW w:w="797" w:type="dxa"/>
                  <w:tcBorders>
                    <w:left w:val="single" w:sz="4" w:space="0" w:color="auto"/>
                  </w:tcBorders>
                  <w:shd w:val="clear" w:color="auto" w:fill="FFFFFF"/>
                  <w:vAlign w:val="center"/>
                </w:tcPr>
                <w:p w:rsidR="00861510" w:rsidRPr="003E1D81" w:rsidRDefault="00861510" w:rsidP="00957A12">
                  <w:pPr>
                    <w:spacing w:after="0" w:line="200" w:lineRule="exact"/>
                    <w:jc w:val="center"/>
                    <w:rPr>
                      <w:rFonts w:ascii="Calibri" w:eastAsia="Times New Roman" w:hAnsi="Calibri" w:cs="Times New Roman"/>
                      <w:sz w:val="20"/>
                      <w:szCs w:val="20"/>
                      <w:lang w:eastAsia="ru-RU"/>
                    </w:rPr>
                  </w:pPr>
                  <w:r w:rsidRPr="003E1D81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10.8</w:t>
                  </w:r>
                </w:p>
              </w:tc>
            </w:tr>
          </w:tbl>
          <w:p w:rsidR="00861510" w:rsidRPr="003E1D81" w:rsidRDefault="00861510" w:rsidP="00957A12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tbl>
            <w:tblPr>
              <w:tblOverlap w:val="never"/>
              <w:tblW w:w="0" w:type="auto"/>
              <w:jc w:val="center"/>
              <w:tblLayout w:type="fixed"/>
              <w:tblCellMar>
                <w:left w:w="10" w:type="dxa"/>
                <w:right w:w="10" w:type="dxa"/>
              </w:tblCellMar>
              <w:tblLook w:val="0000" w:firstRow="0" w:lastRow="0" w:firstColumn="0" w:lastColumn="0" w:noHBand="0" w:noVBand="0"/>
            </w:tblPr>
            <w:tblGrid>
              <w:gridCol w:w="725"/>
            </w:tblGrid>
            <w:tr w:rsidR="00861510" w:rsidRPr="003E1D81" w:rsidTr="005C5339">
              <w:trPr>
                <w:trHeight w:hRule="exact" w:val="379"/>
                <w:jc w:val="center"/>
              </w:trPr>
              <w:tc>
                <w:tcPr>
                  <w:tcW w:w="725" w:type="dxa"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FFFFFF"/>
                  <w:vAlign w:val="bottom"/>
                </w:tcPr>
                <w:p w:rsidR="00861510" w:rsidRPr="003E1D81" w:rsidRDefault="00861510" w:rsidP="00957A12">
                  <w:pPr>
                    <w:spacing w:after="0" w:line="200" w:lineRule="exact"/>
                    <w:jc w:val="center"/>
                    <w:rPr>
                      <w:rFonts w:ascii="Calibri" w:eastAsia="Times New Roman" w:hAnsi="Calibri" w:cs="Times New Roman"/>
                      <w:sz w:val="20"/>
                      <w:szCs w:val="20"/>
                      <w:lang w:eastAsia="ru-RU"/>
                    </w:rPr>
                  </w:pPr>
                  <w:r w:rsidRPr="003E1D81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val="en-US" w:bidi="en-US"/>
                    </w:rPr>
                    <w:t>1.3,</w:t>
                  </w:r>
                </w:p>
              </w:tc>
            </w:tr>
            <w:tr w:rsidR="00861510" w:rsidRPr="003E1D81" w:rsidTr="005C5339">
              <w:trPr>
                <w:trHeight w:hRule="exact" w:val="254"/>
                <w:jc w:val="center"/>
              </w:trPr>
              <w:tc>
                <w:tcPr>
                  <w:tcW w:w="725" w:type="dxa"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FFFFFF"/>
                  <w:vAlign w:val="bottom"/>
                </w:tcPr>
                <w:p w:rsidR="00861510" w:rsidRPr="003E1D81" w:rsidRDefault="00861510" w:rsidP="00957A12">
                  <w:pPr>
                    <w:spacing w:after="0" w:line="200" w:lineRule="exact"/>
                    <w:jc w:val="center"/>
                    <w:rPr>
                      <w:rFonts w:ascii="Calibri" w:eastAsia="Times New Roman" w:hAnsi="Calibri" w:cs="Times New Roman"/>
                      <w:sz w:val="20"/>
                      <w:szCs w:val="20"/>
                      <w:lang w:eastAsia="ru-RU"/>
                    </w:rPr>
                  </w:pPr>
                  <w:r w:rsidRPr="003E1D81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val="en-US" w:bidi="en-US"/>
                    </w:rPr>
                    <w:t>1.4,</w:t>
                  </w:r>
                </w:p>
              </w:tc>
            </w:tr>
            <w:tr w:rsidR="00861510" w:rsidRPr="003E1D81" w:rsidTr="005C5339">
              <w:trPr>
                <w:trHeight w:hRule="exact" w:val="250"/>
                <w:jc w:val="center"/>
              </w:trPr>
              <w:tc>
                <w:tcPr>
                  <w:tcW w:w="725" w:type="dxa"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FFFFFF"/>
                  <w:vAlign w:val="bottom"/>
                </w:tcPr>
                <w:p w:rsidR="00861510" w:rsidRPr="003E1D81" w:rsidRDefault="00861510" w:rsidP="00957A12">
                  <w:pPr>
                    <w:spacing w:after="0" w:line="200" w:lineRule="exact"/>
                    <w:jc w:val="center"/>
                    <w:rPr>
                      <w:rFonts w:ascii="Calibri" w:eastAsia="Times New Roman" w:hAnsi="Calibri" w:cs="Times New Roman"/>
                      <w:sz w:val="20"/>
                      <w:szCs w:val="20"/>
                      <w:lang w:eastAsia="ru-RU"/>
                    </w:rPr>
                  </w:pPr>
                  <w:r w:rsidRPr="003E1D81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1.5</w:t>
                  </w:r>
                </w:p>
              </w:tc>
            </w:tr>
          </w:tbl>
          <w:p w:rsidR="00861510" w:rsidRPr="003E1D81" w:rsidRDefault="00861510" w:rsidP="00957A12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8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</w:tr>
      <w:tr w:rsidR="00861510" w:rsidRPr="003E1D81" w:rsidTr="00861510">
        <w:tblPrEx>
          <w:tblCellMar>
            <w:left w:w="0" w:type="dxa"/>
            <w:right w:w="0" w:type="dxa"/>
          </w:tblCellMar>
        </w:tblPrEx>
        <w:trPr>
          <w:trHeight w:val="1771"/>
          <w:jc w:val="center"/>
        </w:trPr>
        <w:tc>
          <w:tcPr>
            <w:tcW w:w="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3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widowControl w:val="0"/>
              <w:spacing w:line="250" w:lineRule="exac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 xml:space="preserve">Совершенствование 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видов речевой деятельности (чтения, говорения), обеспечивающих эффекти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 xml:space="preserve">вное овладение разными учебными 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предметами и взаимодействие с окружающими людьми;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br/>
              <w:t>овладение основными нормами литературного языка (орфоэпическими)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widowControl w:val="0"/>
              <w:tabs>
                <w:tab w:val="left" w:pos="1306"/>
              </w:tabs>
              <w:spacing w:line="250" w:lineRule="exac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Проводить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ab/>
              <w:t>орфоэпический анализ слова; определять место ударного слога</w:t>
            </w:r>
          </w:p>
          <w:p w:rsidR="00861510" w:rsidRPr="003E1D81" w:rsidRDefault="00861510" w:rsidP="00957A12">
            <w:pPr>
              <w:ind w:right="-218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3.6</w:t>
            </w:r>
          </w:p>
        </w:tc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1.2</w:t>
            </w:r>
          </w:p>
          <w:p w:rsidR="00861510" w:rsidRPr="003E1D81" w:rsidRDefault="00861510" w:rsidP="00957A12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2.1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2-3 </w:t>
            </w:r>
          </w:p>
        </w:tc>
      </w:tr>
      <w:tr w:rsidR="00861510" w:rsidRPr="003E1D81" w:rsidTr="00861510">
        <w:tblPrEx>
          <w:tblCellMar>
            <w:left w:w="0" w:type="dxa"/>
            <w:right w:w="0" w:type="dxa"/>
          </w:tblCellMar>
        </w:tblPrEx>
        <w:trPr>
          <w:trHeight w:val="1505"/>
          <w:jc w:val="center"/>
        </w:trPr>
        <w:tc>
          <w:tcPr>
            <w:tcW w:w="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4 </w:t>
            </w:r>
          </w:p>
        </w:tc>
        <w:tc>
          <w:tcPr>
            <w:tcW w:w="3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widowControl w:val="0"/>
              <w:tabs>
                <w:tab w:val="left" w:pos="379"/>
                <w:tab w:val="left" w:pos="1306"/>
              </w:tabs>
              <w:spacing w:line="250" w:lineRule="exac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Расширение и систематизация научных знаний 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ab/>
              <w:t xml:space="preserve">языке; 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осознание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 xml:space="preserve">взаимосвязи его уровней и единиц; освоение базовых понятий лингвистики, 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основных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единиц и граммати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ческих категорий языка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widowControl w:val="0"/>
              <w:spacing w:line="250" w:lineRule="exac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 xml:space="preserve">познавать самостоятельные части 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речи и их формы, а также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br/>
              <w:t>служебные части речи и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br/>
              <w:t>междометия</w:t>
            </w:r>
          </w:p>
          <w:p w:rsidR="00861510" w:rsidRPr="003E1D81" w:rsidRDefault="00861510" w:rsidP="00957A12">
            <w:pPr>
              <w:ind w:right="-218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9.2</w:t>
            </w:r>
          </w:p>
          <w:p w:rsidR="00861510" w:rsidRPr="003E1D81" w:rsidRDefault="00861510" w:rsidP="00957A12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9.3 </w:t>
            </w:r>
          </w:p>
        </w:tc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1,4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2-3</w:t>
            </w:r>
          </w:p>
        </w:tc>
      </w:tr>
      <w:tr w:rsidR="00861510" w:rsidRPr="003E1D81" w:rsidTr="00861510">
        <w:tblPrEx>
          <w:tblCellMar>
            <w:left w:w="0" w:type="dxa"/>
            <w:right w:w="0" w:type="dxa"/>
          </w:tblCellMar>
        </w:tblPrEx>
        <w:trPr>
          <w:trHeight w:val="1484"/>
          <w:jc w:val="center"/>
        </w:trPr>
        <w:tc>
          <w:tcPr>
            <w:tcW w:w="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3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widowControl w:val="0"/>
              <w:tabs>
                <w:tab w:val="left" w:pos="1934"/>
              </w:tabs>
              <w:spacing w:line="250" w:lineRule="exac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Совершенствование видов речевой деятельности (чте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ния, письма), обеспечивающих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ab/>
              <w:t>эф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фективное овладения разными учебными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предметами и взаимо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действие с окружающим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 xml:space="preserve">и людьми; расширение и систематизация научных знаний 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о языке; осознание взаимосвязи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 xml:space="preserve"> его уровней и единиц; освоение 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базовых понятий лингвистики, основных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единиц и гр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 xml:space="preserve">амматических категорий языка; 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овладение основными нормами литературного языка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(пунктуац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ионны</w:t>
            </w:r>
            <w:r w:rsidRPr="003E1D81"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ми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  <w:t>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widowControl w:val="0"/>
              <w:spacing w:line="250" w:lineRule="exac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Анализировать различные виды словосочетаний и предложений с точки 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зрения их структурно-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смысловой организации и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функциональных особенностей;</w:t>
            </w:r>
          </w:p>
          <w:p w:rsidR="00861510" w:rsidRPr="003E1D81" w:rsidRDefault="00861510" w:rsidP="00957A12">
            <w:pPr>
              <w:widowControl w:val="0"/>
              <w:tabs>
                <w:tab w:val="right" w:pos="2443"/>
              </w:tabs>
              <w:spacing w:line="250" w:lineRule="exac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соблюдать основные языковые нормы в письменной речи;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оп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ираться на грамматико-интонаци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онный анализ при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ab/>
              <w:t xml:space="preserve"> объяснении</w:t>
            </w:r>
          </w:p>
          <w:p w:rsidR="00861510" w:rsidRPr="003E1D81" w:rsidRDefault="00861510" w:rsidP="00957A12">
            <w:pPr>
              <w:widowControl w:val="0"/>
              <w:tabs>
                <w:tab w:val="right" w:pos="2438"/>
              </w:tabs>
              <w:spacing w:line="250" w:lineRule="exac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расстановки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ab/>
              <w:t xml:space="preserve"> знаков препинания в</w:t>
            </w:r>
          </w:p>
          <w:p w:rsidR="00861510" w:rsidRPr="003E1D81" w:rsidRDefault="00861510" w:rsidP="00957A12">
            <w:pPr>
              <w:widowControl w:val="0"/>
              <w:spacing w:line="250" w:lineRule="exac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предложении</w:t>
            </w:r>
          </w:p>
          <w:p w:rsidR="00861510" w:rsidRPr="003E1D81" w:rsidRDefault="00861510" w:rsidP="00957A12">
            <w:pPr>
              <w:widowControl w:val="0"/>
              <w:spacing w:line="250" w:lineRule="exact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4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10.4</w:t>
            </w:r>
          </w:p>
          <w:p w:rsidR="00861510" w:rsidRPr="003E1D81" w:rsidRDefault="00861510" w:rsidP="00957A12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10.14</w:t>
            </w:r>
          </w:p>
        </w:tc>
        <w:tc>
          <w:tcPr>
            <w:tcW w:w="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1.5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2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5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3-5</w:t>
            </w:r>
          </w:p>
        </w:tc>
      </w:tr>
      <w:tr w:rsidR="00861510" w:rsidRPr="003E1D81" w:rsidTr="00861510">
        <w:tblPrEx>
          <w:tblCellMar>
            <w:left w:w="0" w:type="dxa"/>
            <w:right w:w="0" w:type="dxa"/>
          </w:tblCellMar>
        </w:tblPrEx>
        <w:trPr>
          <w:trHeight w:val="2186"/>
          <w:jc w:val="center"/>
        </w:trPr>
        <w:tc>
          <w:tcPr>
            <w:tcW w:w="32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363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61510" w:rsidRPr="003E1D81" w:rsidRDefault="00861510" w:rsidP="00957A12">
            <w:pPr>
              <w:spacing w:line="250" w:lineRule="exac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Совершенствование видов речевой деятельности (чтения, письма),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обеспечивающих эффективное овладение разными учебными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предметами и взаимодействие с окружающими людьми; расширение и систематизация научных знаний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О языке; осознание взаимосвязи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 его уровней и единиц; освоение 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базовых понятий лингвистики, основных единиц и грамматических категорий языка; овладение основными нормами лит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ературного 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языка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 </w:t>
            </w:r>
            <w:r w:rsidRPr="003E1D81">
              <w:rPr>
                <w:rFonts w:ascii="Calibri" w:eastAsia="Arial Unicode MS" w:hAnsi="Calibri" w:cs="Times New Roman"/>
                <w:color w:val="000000"/>
                <w:sz w:val="20"/>
                <w:szCs w:val="20"/>
                <w:lang w:bidi="ru-RU"/>
              </w:rPr>
              <w:t>(</w:t>
            </w:r>
            <w:r w:rsidRPr="003E1D81"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t>пунктуационными)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61510" w:rsidRPr="003E1D81" w:rsidRDefault="00861510" w:rsidP="00957A12">
            <w:pPr>
              <w:widowControl w:val="0"/>
              <w:spacing w:line="250" w:lineRule="exac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Анализировать различные виды слово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сочетаний и предложений с точки 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зрения их структурно-смысловой орган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изации и функциональных особен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ностей; </w:t>
            </w:r>
            <w:r w:rsidRPr="003E1D81"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t>соблюдать основные языковые нормы в письменной речи;</w:t>
            </w:r>
            <w:r w:rsidRPr="003E1D81"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br/>
              <w:t>опираться на грамматико-</w:t>
            </w:r>
            <w:r w:rsidRPr="003E1D81"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br/>
              <w:t>интонационный анализ при объяснении</w:t>
            </w:r>
            <w:r w:rsidRPr="003E1D81">
              <w:rPr>
                <w:rFonts w:ascii="Calibri" w:eastAsia="Times New Roman" w:hAnsi="Calibri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расстановки знаков препинания в 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предложении</w:t>
            </w:r>
          </w:p>
        </w:tc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after="60" w:line="200" w:lineRule="exact"/>
              <w:ind w:left="1"/>
              <w:jc w:val="both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10.4,</w:t>
            </w:r>
          </w:p>
          <w:p w:rsidR="00861510" w:rsidRPr="003E1D81" w:rsidRDefault="00861510" w:rsidP="00957A12">
            <w:pPr>
              <w:spacing w:before="60" w:line="200" w:lineRule="exact"/>
              <w:ind w:left="1"/>
              <w:jc w:val="both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10.12</w:t>
            </w:r>
          </w:p>
        </w:tc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ind w:left="1"/>
              <w:jc w:val="both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1.5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ind w:left="1"/>
              <w:jc w:val="both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ind w:left="1"/>
              <w:jc w:val="both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3-5</w:t>
            </w:r>
          </w:p>
        </w:tc>
      </w:tr>
      <w:tr w:rsidR="00861510" w:rsidRPr="003E1D81" w:rsidTr="00861510">
        <w:tblPrEx>
          <w:tblCellMar>
            <w:left w:w="0" w:type="dxa"/>
            <w:right w:w="0" w:type="dxa"/>
          </w:tblCellMar>
        </w:tblPrEx>
        <w:trPr>
          <w:trHeight w:val="2770"/>
          <w:jc w:val="center"/>
        </w:trPr>
        <w:tc>
          <w:tcPr>
            <w:tcW w:w="326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7</w:t>
            </w:r>
          </w:p>
        </w:tc>
        <w:tc>
          <w:tcPr>
            <w:tcW w:w="3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1510" w:rsidRPr="003E1D81" w:rsidRDefault="00861510" w:rsidP="00957A12">
            <w:pPr>
              <w:spacing w:line="250" w:lineRule="exac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Совершенствование видов речевой деятельности (чтения, письма), обеспечивающих эффективное овладение разными учебными предметами и взаимодействие с окружающими людьми; расширение и систематизация научных знаний О языке; осознание взаимосвязи его уровней и единиц; освоение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 xml:space="preserve">базовых понятий лингвистики, основных единиц и </w:t>
            </w:r>
            <w:proofErr w:type="spellStart"/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грамматиче</w:t>
            </w:r>
            <w:proofErr w:type="spellEnd"/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-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</w:r>
            <w:proofErr w:type="spellStart"/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ских</w:t>
            </w:r>
            <w:proofErr w:type="spellEnd"/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 категорий языка;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овладение основными нормами литературного  языка</w:t>
            </w:r>
          </w:p>
          <w:p w:rsidR="00861510" w:rsidRPr="003E1D81" w:rsidRDefault="00861510" w:rsidP="00957A12">
            <w:pPr>
              <w:spacing w:line="250" w:lineRule="exac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(пунктуационными)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50" w:lineRule="exac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Анализировать различные виды словосочетаний и предложений с точки зрения их структурно-смысловой организации и функциональных особенностей; соблюдать основные языковые нормы в письменной речи;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опираться на грамматико-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интонационный анализ при объяснении расстановки знаков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препинания в предложении</w:t>
            </w:r>
          </w:p>
        </w:tc>
        <w:tc>
          <w:tcPr>
            <w:tcW w:w="4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ind w:right="-118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10.13</w:t>
            </w:r>
          </w:p>
        </w:tc>
        <w:tc>
          <w:tcPr>
            <w:tcW w:w="4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ind w:right="-118" w:hanging="87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1.5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ind w:right="-118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ind w:right="-118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3-5</w:t>
            </w:r>
          </w:p>
        </w:tc>
      </w:tr>
      <w:tr w:rsidR="00861510" w:rsidRPr="003E1D81" w:rsidTr="00861510">
        <w:tblPrEx>
          <w:tblCellMar>
            <w:left w:w="0" w:type="dxa"/>
            <w:right w:w="0" w:type="dxa"/>
          </w:tblCellMar>
        </w:tblPrEx>
        <w:trPr>
          <w:trHeight w:val="3301"/>
          <w:jc w:val="center"/>
        </w:trPr>
        <w:tc>
          <w:tcPr>
            <w:tcW w:w="32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3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61510" w:rsidRPr="003E1D81" w:rsidRDefault="00861510" w:rsidP="00957A12">
            <w:pPr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Совершенствование видов речевой де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ятельности (чтения), обеспечива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ющих эффективное овладение разными учебными предметами; формирование навыков проведения мн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огоаспек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тного анализа текста;</w:t>
            </w:r>
            <w:r w:rsidRPr="003E1D81">
              <w:rPr>
                <w:rFonts w:ascii="Calibri" w:eastAsia="Times New Roman" w:hAnsi="Calibri" w:cs="Times New Roman"/>
                <w:sz w:val="20"/>
                <w:szCs w:val="20"/>
              </w:rPr>
              <w:t xml:space="preserve"> 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овладение основными стилистическими ресурсами лексики и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фразеологии языка, основными нормами литературного язык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а;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приобретение опыта их исполь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зования в речевой п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рактике при создании письменных 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высказываний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50" w:lineRule="exac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Владеть навыками различных видов чтения (изуч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ающим,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ознакомительным,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просмотровым</w:t>
            </w:r>
            <w:proofErr w:type="spellEnd"/>
            <w:proofErr w:type="gramEnd"/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) и и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нформационной переработки прочи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танного материала;</w:t>
            </w:r>
          </w:p>
          <w:p w:rsidR="00861510" w:rsidRPr="003E1D81" w:rsidRDefault="00861510" w:rsidP="00957A12">
            <w:pPr>
              <w:spacing w:line="250" w:lineRule="exact"/>
              <w:rPr>
                <w:rFonts w:ascii="Calibri" w:eastAsia="Times New Roman" w:hAnsi="Calibri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адеква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тно понимать тексты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различных функциональ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но-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смыс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-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ловых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 типов речи 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функ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иональ-ных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 разновидностей языка; анализировать текст с точки зрения его темы, 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цели, основной мысли, основной и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дополнительной информации</w:t>
            </w:r>
          </w:p>
        </w:tc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ind w:right="-118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12.5</w:t>
            </w:r>
          </w:p>
        </w:tc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after="60" w:line="200" w:lineRule="exact"/>
              <w:ind w:right="-118" w:hanging="182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3.1,</w:t>
            </w:r>
          </w:p>
          <w:p w:rsidR="00861510" w:rsidRPr="003E1D81" w:rsidRDefault="00861510" w:rsidP="00957A12">
            <w:pPr>
              <w:spacing w:before="60" w:line="200" w:lineRule="exact"/>
              <w:ind w:right="-118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  3.2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ind w:right="-118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ind w:right="-118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7-10</w:t>
            </w:r>
          </w:p>
        </w:tc>
      </w:tr>
      <w:tr w:rsidR="00861510" w:rsidRPr="003E1D81" w:rsidTr="00861510">
        <w:tblPrEx>
          <w:tblCellMar>
            <w:left w:w="0" w:type="dxa"/>
            <w:right w:w="0" w:type="dxa"/>
          </w:tblCellMar>
        </w:tblPrEx>
        <w:trPr>
          <w:trHeight w:val="60"/>
          <w:jc w:val="center"/>
        </w:trPr>
        <w:tc>
          <w:tcPr>
            <w:tcW w:w="326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3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61510" w:rsidRPr="003E1D81" w:rsidRDefault="00861510" w:rsidP="00957A12">
            <w:pPr>
              <w:spacing w:line="250" w:lineRule="exac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Совершенствование видов речевой де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ятельности (чтения), обеспечива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ющих эффективное овладение разными учебными предметами;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формирование навыков проведения многоаспектного анализа тек-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 xml:space="preserve">ста; </w:t>
            </w:r>
            <w:r w:rsidRPr="003E1D81"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t>овладение основными</w:t>
            </w:r>
            <w:r w:rsidRPr="003E1D81"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br/>
              <w:t>стилистическими ресурсами лексики и фразеологии языка, основными нормами литературного языка;</w:t>
            </w:r>
            <w:r w:rsidRPr="003E1D81"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br/>
              <w:t>приобретение опыта их</w:t>
            </w:r>
            <w:r w:rsidRPr="003E1D81"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br/>
              <w:t>использования в речевой практике при создании письменных</w:t>
            </w:r>
            <w:r w:rsidRPr="003E1D81"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br/>
              <w:t>высказываний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61510" w:rsidRPr="003E1D81" w:rsidRDefault="00861510" w:rsidP="00957A12">
            <w:pPr>
              <w:spacing w:line="250" w:lineRule="exac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Владеть навыками различных видов чтени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я (изучающим,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ознакоми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ельным,просмотровым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) 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информа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ионной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 переработки прочитанного 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материала; </w:t>
            </w:r>
            <w:r w:rsidRPr="003E1D81"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t>адекватно понимать тексты</w:t>
            </w:r>
            <w:r w:rsidRPr="003E1D81"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br/>
              <w:t>различных функционально-смысловых тип</w:t>
            </w:r>
            <w:r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t>ов речи и функциональных разно</w:t>
            </w:r>
            <w:r w:rsidRPr="003E1D81"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t>видностей языка; анализировать текст с</w:t>
            </w:r>
            <w:r w:rsidRPr="003E1D81"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br/>
              <w:t>точки зрения его темы, цели, основной м</w:t>
            </w:r>
            <w:r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t xml:space="preserve">ысли, основной и дополнительной </w:t>
            </w:r>
            <w:r w:rsidRPr="003E1D81"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t>информации</w:t>
            </w:r>
          </w:p>
        </w:tc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after="60" w:line="200" w:lineRule="exact"/>
              <w:ind w:left="200" w:hanging="200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12.4,</w:t>
            </w:r>
          </w:p>
          <w:p w:rsidR="00861510" w:rsidRPr="003E1D81" w:rsidRDefault="00861510" w:rsidP="00957A12">
            <w:pPr>
              <w:spacing w:before="60" w:line="200" w:lineRule="exact"/>
              <w:ind w:left="200" w:hanging="200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12.5</w:t>
            </w:r>
          </w:p>
        </w:tc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after="60" w:line="200" w:lineRule="exact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3.1,</w:t>
            </w:r>
          </w:p>
          <w:p w:rsidR="00861510" w:rsidRPr="003E1D81" w:rsidRDefault="00861510" w:rsidP="00957A12">
            <w:pPr>
              <w:spacing w:before="60" w:line="200" w:lineRule="exact"/>
              <w:ind w:left="199" w:hanging="182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3.2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2-3</w:t>
            </w:r>
          </w:p>
        </w:tc>
      </w:tr>
      <w:tr w:rsidR="00861510" w:rsidRPr="003E1D81" w:rsidTr="00861510">
        <w:tblPrEx>
          <w:tblCellMar>
            <w:left w:w="0" w:type="dxa"/>
            <w:right w:w="0" w:type="dxa"/>
          </w:tblCellMar>
        </w:tblPrEx>
        <w:trPr>
          <w:trHeight w:val="3903"/>
          <w:jc w:val="center"/>
        </w:trPr>
        <w:tc>
          <w:tcPr>
            <w:tcW w:w="326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363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1510" w:rsidRPr="003E1D81" w:rsidRDefault="00861510" w:rsidP="00957A12">
            <w:pPr>
              <w:spacing w:line="250" w:lineRule="exac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Совершенствование видов речевой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деятельности (чтения), обеспечи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вающих эффективное овладение разными </w:t>
            </w:r>
            <w:proofErr w:type="spellStart"/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учебны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-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ми предметами; расширение и система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-</w:t>
            </w:r>
            <w:proofErr w:type="spellStart"/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тизация</w:t>
            </w:r>
            <w:proofErr w:type="spellEnd"/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 научных знани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й О языке;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осозна-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ние</w:t>
            </w:r>
            <w:proofErr w:type="spellEnd"/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 взаимосвязи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 его уровней и единиц; освоение 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базовых понятий лингвистики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, основных единиц и грамматических категорий языка; форми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рование навыков проведения многоаспектного анализа текста;</w:t>
            </w:r>
            <w:r>
              <w:rPr>
                <w:rFonts w:ascii="Calibri" w:eastAsia="Times New Roman" w:hAnsi="Calibri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овладение основными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стилис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-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ческими</w:t>
            </w:r>
            <w:proofErr w:type="spellEnd"/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 ресурсами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 лексики и </w:t>
            </w:r>
            <w:proofErr w:type="spellStart"/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фразеоло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-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гии</w:t>
            </w:r>
            <w:proofErr w:type="spellEnd"/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 языка, основными нормами литературного язы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ка; приобретение опыт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lastRenderedPageBreak/>
              <w:t>их исполь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зования в речевой практике пр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создании письменных высказыва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ний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50" w:lineRule="exac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lastRenderedPageBreak/>
              <w:t>Владеть навыками различных видов чтен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ия (изучающим,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ознакомительным,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просмотровым</w:t>
            </w:r>
            <w:proofErr w:type="spellEnd"/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) и информационной переработки прочитанного материала; адек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ватно понимать тексты различных 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функционально-смысловых типов речи и функциональных разновидностей языка; анализировать текст с то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чки зрения его принадлежности к 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функционально-смысловому типу речи и функциональной разновидности языка</w:t>
            </w:r>
          </w:p>
        </w:tc>
        <w:tc>
          <w:tcPr>
            <w:tcW w:w="4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ind w:left="180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12.13</w:t>
            </w:r>
          </w:p>
        </w:tc>
        <w:tc>
          <w:tcPr>
            <w:tcW w:w="4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after="60" w:line="200" w:lineRule="exac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 3.1,</w:t>
            </w:r>
          </w:p>
          <w:p w:rsidR="00861510" w:rsidRPr="003E1D81" w:rsidRDefault="00861510" w:rsidP="00957A12">
            <w:pPr>
              <w:spacing w:before="60" w:line="200" w:lineRule="exac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 5.7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2-3</w:t>
            </w:r>
          </w:p>
        </w:tc>
      </w:tr>
      <w:tr w:rsidR="00861510" w:rsidRPr="003E1D81" w:rsidTr="00861510">
        <w:tblPrEx>
          <w:tblCellMar>
            <w:left w:w="0" w:type="dxa"/>
            <w:right w:w="0" w:type="dxa"/>
          </w:tblCellMar>
        </w:tblPrEx>
        <w:trPr>
          <w:trHeight w:val="505"/>
          <w:jc w:val="center"/>
        </w:trPr>
        <w:tc>
          <w:tcPr>
            <w:tcW w:w="32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61510" w:rsidRDefault="00861510" w:rsidP="00957A12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3638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61510" w:rsidRPr="003E1D81" w:rsidRDefault="00861510" w:rsidP="00957A12">
            <w:pPr>
              <w:spacing w:line="250" w:lineRule="exac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50" w:lineRule="exac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4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ind w:left="18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4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before="60" w:line="200" w:lineRule="exac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</w:pPr>
          </w:p>
        </w:tc>
      </w:tr>
      <w:tr w:rsidR="00861510" w:rsidRPr="003E1D81" w:rsidTr="00861510">
        <w:tblPrEx>
          <w:tblCellMar>
            <w:left w:w="0" w:type="dxa"/>
            <w:right w:w="0" w:type="dxa"/>
          </w:tblCellMar>
        </w:tblPrEx>
        <w:trPr>
          <w:trHeight w:val="2186"/>
          <w:jc w:val="center"/>
        </w:trPr>
        <w:tc>
          <w:tcPr>
            <w:tcW w:w="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lastRenderedPageBreak/>
              <w:t>11</w:t>
            </w:r>
          </w:p>
        </w:tc>
        <w:tc>
          <w:tcPr>
            <w:tcW w:w="3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61510" w:rsidRPr="003E1D81" w:rsidRDefault="00861510" w:rsidP="00957A12">
            <w:pPr>
              <w:spacing w:line="250" w:lineRule="exac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Совершенствование видов речевой деятельности (чтения, письма),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обеспечивающих эффекти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вное овладение разными учебными 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предметами и взаимодейств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ие с окружающими людьми в ситуац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иях формального и нефор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мального меж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личностного и межкультурног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о общения; использование комму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икативно-эстетических возможнос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тей русского языка; </w:t>
            </w:r>
            <w:r w:rsidRPr="003E1D81"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t>расширение и систематизацию научных знаний О я</w:t>
            </w:r>
            <w:r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t xml:space="preserve">зыке; осознание взаимосвязи его </w:t>
            </w:r>
            <w:r w:rsidRPr="003E1D81"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t>уровней и единиц; освоение базовых понятий лингвистики, основных единиц и грамматических категорий языка; формирование навыков проведения различных видов анализа слова (лексического), а также многоаспектного анализа текста; овладение основными</w:t>
            </w:r>
            <w:r w:rsidRPr="003E1D81"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br/>
              <w:t>стилистическими ресурсами лексики и фразеологии языка, основными нормами литературного языка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61510" w:rsidRPr="003E1D81" w:rsidRDefault="00861510" w:rsidP="00957A12">
            <w:pPr>
              <w:spacing w:line="250" w:lineRule="exac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Владеть навыками различных видов чтения (изучающим, о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знакомительным, просмотровым) и 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информационной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пере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работки прочитанного материала; 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адекватно понимать тексты различных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</w:r>
            <w:proofErr w:type="spellStart"/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функиионально</w:t>
            </w:r>
            <w:proofErr w:type="spellEnd"/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-</w:t>
            </w:r>
            <w:r w:rsidRPr="003E1D81">
              <w:rPr>
                <w:rFonts w:ascii="Calibri" w:eastAsia="Times New Roman" w:hAnsi="Calibri" w:cs="Times New Roman"/>
                <w:sz w:val="20"/>
                <w:szCs w:val="20"/>
              </w:rPr>
              <w:t xml:space="preserve"> 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смысловых типов речи и функциональных разновидност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ей языка; проводить лексический 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анализ слова; опознавать лексические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средства выразительности</w:t>
            </w:r>
          </w:p>
        </w:tc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ind w:left="260" w:hanging="117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7.1</w:t>
            </w:r>
          </w:p>
        </w:tc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after="60" w:line="200" w:lineRule="exact"/>
              <w:ind w:left="220" w:hanging="117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3.1,</w:t>
            </w:r>
          </w:p>
          <w:p w:rsidR="00861510" w:rsidRPr="003E1D81" w:rsidRDefault="00861510" w:rsidP="00957A12">
            <w:pPr>
              <w:spacing w:before="60" w:line="200" w:lineRule="exact"/>
              <w:ind w:left="220" w:hanging="117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5.7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2-3</w:t>
            </w:r>
          </w:p>
        </w:tc>
      </w:tr>
      <w:tr w:rsidR="00861510" w:rsidRPr="003E1D81" w:rsidTr="00861510">
        <w:tblPrEx>
          <w:tblCellMar>
            <w:left w:w="0" w:type="dxa"/>
            <w:right w:w="0" w:type="dxa"/>
          </w:tblCellMar>
        </w:tblPrEx>
        <w:trPr>
          <w:trHeight w:val="1494"/>
          <w:jc w:val="center"/>
        </w:trPr>
        <w:tc>
          <w:tcPr>
            <w:tcW w:w="3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ind w:right="57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3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1510" w:rsidRPr="003E1D81" w:rsidRDefault="00861510" w:rsidP="00957A12">
            <w:pPr>
              <w:widowControl w:val="0"/>
              <w:spacing w:line="250" w:lineRule="exact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Совершенствование видов речевой деятельности (чтения, письма),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обеспечивающих эффекти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вное овладение разными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учебными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предметами</w:t>
            </w:r>
            <w:proofErr w:type="spellEnd"/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 и взаимодействи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е с окружающими людьми в ситуа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циях формального и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неформального межличностного и м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ежкультурного общения; использо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вание коммуникативно-эстетических возможностей русского языка;</w:t>
            </w:r>
          </w:p>
          <w:p w:rsidR="00861510" w:rsidRPr="003E1D81" w:rsidRDefault="00861510" w:rsidP="00957A12">
            <w:pPr>
              <w:widowControl w:val="0"/>
              <w:tabs>
                <w:tab w:val="left" w:pos="379"/>
                <w:tab w:val="left" w:pos="1306"/>
              </w:tabs>
              <w:spacing w:line="250" w:lineRule="exact"/>
              <w:rPr>
                <w:rFonts w:ascii="Times New Roman" w:eastAsia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3E1D81"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t>расширение и систематизаци</w:t>
            </w:r>
            <w:r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t>ю научных знаний о языке; осоз</w:t>
            </w:r>
            <w:r w:rsidRPr="003E1D81"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t xml:space="preserve">нание </w:t>
            </w:r>
            <w:r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t xml:space="preserve">взаимосвязи его </w:t>
            </w:r>
            <w:r w:rsidRPr="003E1D81">
              <w:rPr>
                <w:rFonts w:ascii="Times New Roman" w:eastAsia="Arial Unicode MS" w:hAnsi="Times New Roman" w:cs="Times New Roman"/>
                <w:color w:val="000000"/>
                <w:sz w:val="20"/>
                <w:szCs w:val="20"/>
                <w:lang w:bidi="ru-RU"/>
              </w:rPr>
              <w:t>уровней и единиц; освоение базовых понятий лингвистики, основных единиц и грамматических кате</w:t>
            </w:r>
            <w:r w:rsidRPr="003E1D81">
              <w:rPr>
                <w:rFonts w:ascii="Times New Roman" w:eastAsiaTheme="majorEastAsia" w:hAnsi="Times New Roman" w:cs="Times New Roman"/>
                <w:color w:val="000000"/>
                <w:sz w:val="20"/>
                <w:szCs w:val="20"/>
                <w:lang w:bidi="ru-RU"/>
              </w:rPr>
              <w:t>горий языка; формирование навыков проведения различных видов анализа</w:t>
            </w:r>
            <w:r w:rsidRPr="003E1D81">
              <w:rPr>
                <w:rFonts w:ascii="Times New Roman" w:eastAsiaTheme="majorEastAsia" w:hAnsi="Times New Roman" w:cs="Times New Roman"/>
                <w:color w:val="000000"/>
                <w:sz w:val="20"/>
                <w:szCs w:val="20"/>
                <w:lang w:bidi="ru-RU"/>
              </w:rPr>
              <w:br/>
              <w:t>слова (лексического), а также многоаспектного анализа текста;</w:t>
            </w:r>
            <w:r w:rsidRPr="003E1D81">
              <w:rPr>
                <w:rFonts w:ascii="Times New Roman" w:eastAsiaTheme="majorEastAsia" w:hAnsi="Times New Roman" w:cs="Times New Roman"/>
                <w:color w:val="000000"/>
                <w:sz w:val="20"/>
                <w:szCs w:val="20"/>
                <w:lang w:bidi="ru-RU"/>
              </w:rPr>
              <w:br/>
              <w:t>овладение основн</w:t>
            </w:r>
            <w:r>
              <w:rPr>
                <w:rFonts w:ascii="Times New Roman" w:eastAsiaTheme="majorEastAsia" w:hAnsi="Times New Roman" w:cs="Times New Roman"/>
                <w:color w:val="000000"/>
                <w:sz w:val="20"/>
                <w:szCs w:val="20"/>
                <w:lang w:bidi="ru-RU"/>
              </w:rPr>
              <w:t>ыми стилисти</w:t>
            </w:r>
            <w:r w:rsidRPr="003E1D81">
              <w:rPr>
                <w:rFonts w:ascii="Times New Roman" w:eastAsiaTheme="majorEastAsia" w:hAnsi="Times New Roman" w:cs="Times New Roman"/>
                <w:color w:val="000000"/>
                <w:sz w:val="20"/>
                <w:szCs w:val="20"/>
                <w:lang w:bidi="ru-RU"/>
              </w:rPr>
              <w:t>ческими ресурсами лексики и</w:t>
            </w:r>
            <w:r w:rsidRPr="003E1D81">
              <w:rPr>
                <w:rFonts w:ascii="Times New Roman" w:eastAsiaTheme="majorEastAsia" w:hAnsi="Times New Roman" w:cs="Times New Roman"/>
                <w:color w:val="000000"/>
                <w:sz w:val="20"/>
                <w:szCs w:val="20"/>
                <w:lang w:bidi="ru-RU"/>
              </w:rPr>
              <w:br/>
              <w:t>фразеологии языка, основными нормами литературного языка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50" w:lineRule="exac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Владеть навыками различных видов чтения (изучающим, ознакомительным, просмотровым) и информационной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переработки прочитанного материала;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адекватно понимать тексты различных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функционально-смысловых типов речи и функциональных разновидностей языка; проводить лексический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анализ слова; опознавать лексические</w:t>
            </w: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br/>
              <w:t>средства выразительности</w:t>
            </w:r>
          </w:p>
        </w:tc>
        <w:tc>
          <w:tcPr>
            <w:tcW w:w="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after="60" w:line="200" w:lineRule="exact"/>
              <w:ind w:left="260" w:hanging="260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7.6,</w:t>
            </w:r>
          </w:p>
          <w:p w:rsidR="00861510" w:rsidRPr="003E1D81" w:rsidRDefault="00861510" w:rsidP="00957A12">
            <w:pPr>
              <w:spacing w:before="60" w:line="200" w:lineRule="exact"/>
              <w:ind w:left="260" w:hanging="260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7.7</w:t>
            </w:r>
          </w:p>
        </w:tc>
        <w:tc>
          <w:tcPr>
            <w:tcW w:w="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after="60" w:line="200" w:lineRule="exac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 3.1,</w:t>
            </w:r>
          </w:p>
          <w:p w:rsidR="00861510" w:rsidRPr="003E1D81" w:rsidRDefault="00861510" w:rsidP="00957A12">
            <w:pPr>
              <w:spacing w:before="60" w:line="200" w:lineRule="exact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 5.7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61510" w:rsidRPr="003E1D81" w:rsidRDefault="00861510" w:rsidP="00957A12">
            <w:pPr>
              <w:spacing w:line="200" w:lineRule="exact"/>
              <w:jc w:val="center"/>
              <w:rPr>
                <w:rFonts w:ascii="Calibri" w:eastAsia="Times New Roman" w:hAnsi="Calibri" w:cs="Times New Roman"/>
                <w:sz w:val="20"/>
                <w:szCs w:val="20"/>
              </w:rPr>
            </w:pPr>
            <w:r w:rsidRPr="003E1D8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bidi="ru-RU"/>
              </w:rPr>
              <w:t>2-3</w:t>
            </w:r>
          </w:p>
        </w:tc>
      </w:tr>
    </w:tbl>
    <w:p w:rsidR="00634834" w:rsidRDefault="00634834" w:rsidP="00B0781D">
      <w:pPr>
        <w:tabs>
          <w:tab w:val="left" w:pos="3240"/>
        </w:tabs>
        <w:spacing w:after="0" w:line="240" w:lineRule="auto"/>
        <w:rPr>
          <w:rFonts w:ascii="Times New Roman" w:eastAsia="Arial Unicode MS" w:hAnsi="Times New Roman" w:cs="Times New Roman"/>
          <w:color w:val="000000"/>
          <w:sz w:val="20"/>
          <w:szCs w:val="20"/>
          <w:lang w:eastAsia="ru-RU" w:bidi="ru-RU"/>
        </w:rPr>
      </w:pPr>
    </w:p>
    <w:p w:rsidR="00B0781D" w:rsidRPr="00B0781D" w:rsidRDefault="00B0781D" w:rsidP="00634834">
      <w:pPr>
        <w:tabs>
          <w:tab w:val="left" w:pos="324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 w:bidi="ru-RU"/>
        </w:rPr>
      </w:pPr>
      <w:r w:rsidRPr="003E1D81">
        <w:rPr>
          <w:rFonts w:ascii="Times New Roman" w:eastAsia="Arial Unicode MS" w:hAnsi="Times New Roman" w:cs="Times New Roman"/>
          <w:noProof/>
          <w:color w:val="000000"/>
          <w:sz w:val="20"/>
          <w:szCs w:val="20"/>
          <w:lang w:eastAsia="ru-RU"/>
        </w:rPr>
        <mc:AlternateContent>
          <mc:Choice Requires="wps">
            <w:drawing>
              <wp:anchor distT="0" distB="0" distL="63500" distR="63500" simplePos="0" relativeHeight="251659264" behindDoc="0" locked="0" layoutInCell="1" allowOverlap="1" wp14:anchorId="2221E40A" wp14:editId="09361E7D">
                <wp:simplePos x="0" y="0"/>
                <wp:positionH relativeFrom="margin">
                  <wp:posOffset>328930</wp:posOffset>
                </wp:positionH>
                <wp:positionV relativeFrom="paragraph">
                  <wp:posOffset>3872230</wp:posOffset>
                </wp:positionV>
                <wp:extent cx="1475105" cy="2222500"/>
                <wp:effectExtent l="0" t="1905" r="2540" b="4445"/>
                <wp:wrapNone/>
                <wp:docPr id="111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105" cy="222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A672D" w:rsidRDefault="007A672D" w:rsidP="00B0781D">
                            <w:pPr>
                              <w:pStyle w:val="7"/>
                              <w:shd w:val="clear" w:color="auto" w:fill="auto"/>
                              <w:spacing w:after="0" w:line="250" w:lineRule="exact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221E40A" id="_x0000_t202" coordsize="21600,21600" o:spt="202" path="m,l,21600r21600,l21600,xe">
                <v:stroke joinstyle="miter"/>
                <v:path gradientshapeok="t" o:connecttype="rect"/>
              </v:shapetype>
              <v:shape id="Text Box 93" o:spid="_x0000_s1026" type="#_x0000_t202" style="position:absolute;margin-left:25.9pt;margin-top:304.9pt;width:116.15pt;height:175pt;z-index:25165926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" filled="f" stroked="f">
                <v:textbox style="mso-fit-shape-to-text:t" inset="0,0,0,0">
                  <w:txbxContent>
                    <w:p w:rsidR="007A672D" w:rsidRDefault="007A672D" w:rsidP="00B0781D">
                      <w:pPr>
                        <w:pStyle w:val="7"/>
                        <w:shd w:val="clear" w:color="auto" w:fill="auto"/>
                        <w:spacing w:after="0" w:line="250" w:lineRule="exact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E1D81">
        <w:rPr>
          <w:rFonts w:ascii="Times New Roman" w:eastAsia="Arial Unicode MS" w:hAnsi="Times New Roman" w:cs="Times New Roman"/>
          <w:noProof/>
          <w:color w:val="000000"/>
          <w:sz w:val="20"/>
          <w:szCs w:val="20"/>
          <w:lang w:eastAsia="ru-RU"/>
        </w:rPr>
        <mc:AlternateContent>
          <mc:Choice Requires="wps">
            <w:drawing>
              <wp:anchor distT="0" distB="0" distL="63500" distR="63500" simplePos="0" relativeHeight="251660288" behindDoc="0" locked="0" layoutInCell="1" allowOverlap="1" wp14:anchorId="7C3C667E" wp14:editId="3434DBBF">
                <wp:simplePos x="0" y="0"/>
                <wp:positionH relativeFrom="margin">
                  <wp:posOffset>3517265</wp:posOffset>
                </wp:positionH>
                <wp:positionV relativeFrom="paragraph">
                  <wp:posOffset>3869055</wp:posOffset>
                </wp:positionV>
                <wp:extent cx="377825" cy="793750"/>
                <wp:effectExtent l="0" t="0" r="0" b="0"/>
                <wp:wrapNone/>
                <wp:docPr id="109" name="Text Box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7825" cy="793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A672D" w:rsidRDefault="007A672D" w:rsidP="00B0781D">
                            <w:pPr>
                              <w:pStyle w:val="7"/>
                              <w:shd w:val="clear" w:color="auto" w:fill="auto"/>
                              <w:spacing w:after="0" w:line="250" w:lineRule="exact"/>
                              <w:ind w:left="200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3C667E" id="Text Box 91" o:spid="_x0000_s1027" type="#_x0000_t202" style="position:absolute;margin-left:276.95pt;margin-top:304.65pt;width:29.75pt;height:62.5pt;z-index:25166028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" filled="f" stroked="f">
                <v:textbox style="mso-fit-shape-to-text:t" inset="0,0,0,0">
                  <w:txbxContent>
                    <w:p w:rsidR="007A672D" w:rsidRDefault="007A672D" w:rsidP="00B0781D">
                      <w:pPr>
                        <w:pStyle w:val="7"/>
                        <w:shd w:val="clear" w:color="auto" w:fill="auto"/>
                        <w:spacing w:after="0" w:line="250" w:lineRule="exact"/>
                        <w:ind w:left="200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E1D81">
        <w:rPr>
          <w:rFonts w:ascii="Times New Roman" w:eastAsia="Arial Unicode MS" w:hAnsi="Times New Roman" w:cs="Times New Roman"/>
          <w:noProof/>
          <w:color w:val="000000"/>
          <w:sz w:val="20"/>
          <w:szCs w:val="20"/>
          <w:lang w:eastAsia="ru-RU"/>
        </w:rPr>
        <mc:AlternateContent>
          <mc:Choice Requires="wps">
            <w:drawing>
              <wp:anchor distT="0" distB="0" distL="63500" distR="63500" simplePos="0" relativeHeight="251661312" behindDoc="0" locked="0" layoutInCell="1" allowOverlap="1" wp14:anchorId="6ADEFE7C" wp14:editId="07D5BB8F">
                <wp:simplePos x="0" y="0"/>
                <wp:positionH relativeFrom="margin">
                  <wp:posOffset>4041775</wp:posOffset>
                </wp:positionH>
                <wp:positionV relativeFrom="paragraph">
                  <wp:posOffset>3894455</wp:posOffset>
                </wp:positionV>
                <wp:extent cx="298450" cy="262890"/>
                <wp:effectExtent l="0" t="0" r="0" b="0"/>
                <wp:wrapNone/>
                <wp:docPr id="108" name="Text 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450" cy="262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A672D" w:rsidRDefault="007A672D" w:rsidP="00B0781D">
                            <w:pPr>
                              <w:pStyle w:val="7"/>
                              <w:shd w:val="clear" w:color="auto" w:fill="auto"/>
                              <w:spacing w:after="0" w:line="200" w:lineRule="exact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DEFE7C" id="Text Box 90" o:spid="_x0000_s1028" type="#_x0000_t202" style="position:absolute;margin-left:318.25pt;margin-top:306.65pt;width:23.5pt;height:20.7pt;z-index:25166131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" filled="f" stroked="f">
                <v:textbox style="mso-fit-shape-to-text:t" inset="0,0,0,0">
                  <w:txbxContent>
                    <w:p w:rsidR="007A672D" w:rsidRDefault="007A672D" w:rsidP="00B0781D">
                      <w:pPr>
                        <w:pStyle w:val="7"/>
                        <w:shd w:val="clear" w:color="auto" w:fill="auto"/>
                        <w:spacing w:after="0" w:line="200" w:lineRule="exact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E1D81">
        <w:rPr>
          <w:rFonts w:ascii="Times New Roman" w:eastAsia="Arial Unicode MS" w:hAnsi="Times New Roman" w:cs="Times New Roman"/>
          <w:noProof/>
          <w:color w:val="000000"/>
          <w:sz w:val="20"/>
          <w:szCs w:val="20"/>
          <w:lang w:eastAsia="ru-RU"/>
        </w:rPr>
        <mc:AlternateContent>
          <mc:Choice Requires="wps">
            <w:drawing>
              <wp:anchor distT="0" distB="0" distL="63500" distR="63500" simplePos="0" relativeHeight="251662336" behindDoc="0" locked="0" layoutInCell="1" allowOverlap="1" wp14:anchorId="2D890EA1" wp14:editId="7E02FA5F">
                <wp:simplePos x="0" y="0"/>
                <wp:positionH relativeFrom="margin">
                  <wp:posOffset>103505</wp:posOffset>
                </wp:positionH>
                <wp:positionV relativeFrom="paragraph">
                  <wp:posOffset>6162040</wp:posOffset>
                </wp:positionV>
                <wp:extent cx="60960" cy="127000"/>
                <wp:effectExtent l="1905" t="0" r="3810" b="635"/>
                <wp:wrapNone/>
                <wp:docPr id="105" name="Text Box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A672D" w:rsidRDefault="007A672D" w:rsidP="00B0781D">
                            <w:pPr>
                              <w:pStyle w:val="7"/>
                              <w:shd w:val="clear" w:color="auto" w:fill="auto"/>
                              <w:spacing w:after="0" w:line="200" w:lineRule="exact"/>
                            </w:pP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890EA1" id="Text Box 87" o:spid="_x0000_s1029" type="#_x0000_t202" style="position:absolute;margin-left:8.15pt;margin-top:485.2pt;width:4.8pt;height:10pt;z-index:25166233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" filled="f" stroked="f">
                <v:textbox style="mso-fit-shape-to-text:t" inset="0,0,0,0">
                  <w:txbxContent>
                    <w:p w:rsidR="007A672D" w:rsidRDefault="007A672D" w:rsidP="00B0781D">
                      <w:pPr>
                        <w:pStyle w:val="7"/>
                        <w:shd w:val="clear" w:color="auto" w:fill="auto"/>
                        <w:spacing w:after="0" w:line="200" w:lineRule="exact"/>
                      </w:pPr>
                      <w:r>
                        <w:rPr>
                          <w:rStyle w:val="7Exact"/>
                          <w:rFonts w:eastAsia="Franklin Gothic Medium"/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E1D81">
        <w:rPr>
          <w:rFonts w:ascii="Times New Roman" w:eastAsia="Arial Unicode MS" w:hAnsi="Times New Roman" w:cs="Times New Roman"/>
          <w:noProof/>
          <w:color w:val="000000"/>
          <w:sz w:val="20"/>
          <w:szCs w:val="20"/>
          <w:lang w:eastAsia="ru-RU"/>
        </w:rPr>
        <mc:AlternateContent>
          <mc:Choice Requires="wps">
            <w:drawing>
              <wp:anchor distT="0" distB="0" distL="63500" distR="63500" simplePos="0" relativeHeight="251663360" behindDoc="0" locked="0" layoutInCell="1" allowOverlap="1" wp14:anchorId="534BFE14" wp14:editId="255F30F1">
                <wp:simplePos x="0" y="0"/>
                <wp:positionH relativeFrom="margin">
                  <wp:posOffset>328930</wp:posOffset>
                </wp:positionH>
                <wp:positionV relativeFrom="paragraph">
                  <wp:posOffset>6118225</wp:posOffset>
                </wp:positionV>
                <wp:extent cx="1475105" cy="3016250"/>
                <wp:effectExtent l="0" t="0" r="2540" b="3175"/>
                <wp:wrapNone/>
                <wp:docPr id="104" name="Text 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105" cy="301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A672D" w:rsidRDefault="007A672D" w:rsidP="00B0781D">
                            <w:pPr>
                              <w:pStyle w:val="7"/>
                              <w:shd w:val="clear" w:color="auto" w:fill="auto"/>
                              <w:tabs>
                                <w:tab w:val="left" w:leader="underscore" w:pos="2309"/>
                              </w:tabs>
                              <w:spacing w:after="0" w:line="250" w:lineRule="exact"/>
                              <w:jc w:val="both"/>
                            </w:pP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4BFE14" id="Text Box 86" o:spid="_x0000_s1030" type="#_x0000_t202" style="position:absolute;margin-left:25.9pt;margin-top:481.75pt;width:116.15pt;height:237.5pt;z-index:25166336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" filled="f" stroked="f">
                <v:textbox style="mso-fit-shape-to-text:t" inset="0,0,0,0">
                  <w:txbxContent>
                    <w:p w:rsidR="007A672D" w:rsidRDefault="007A672D" w:rsidP="00B0781D">
                      <w:pPr>
                        <w:pStyle w:val="7"/>
                        <w:shd w:val="clear" w:color="auto" w:fill="auto"/>
                        <w:tabs>
                          <w:tab w:val="left" w:leader="underscore" w:pos="2309"/>
                        </w:tabs>
                        <w:spacing w:after="0" w:line="250" w:lineRule="exact"/>
                        <w:jc w:val="both"/>
                      </w:pPr>
                      <w:r>
                        <w:rPr>
                          <w:rStyle w:val="7Exact"/>
                          <w:rFonts w:eastAsia="Franklin Gothic Medium"/>
                        </w:rPr>
                        <w:tab/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E1D81">
        <w:rPr>
          <w:rFonts w:ascii="Times New Roman" w:eastAsia="Arial Unicode MS" w:hAnsi="Times New Roman" w:cs="Times New Roman"/>
          <w:noProof/>
          <w:color w:val="000000"/>
          <w:sz w:val="20"/>
          <w:szCs w:val="20"/>
          <w:lang w:eastAsia="ru-RU"/>
        </w:rPr>
        <mc:AlternateContent>
          <mc:Choice Requires="wps">
            <w:drawing>
              <wp:anchor distT="0" distB="0" distL="63500" distR="63500" simplePos="0" relativeHeight="251664384" behindDoc="0" locked="0" layoutInCell="1" allowOverlap="1" wp14:anchorId="4FE541B3" wp14:editId="29165A0D">
                <wp:simplePos x="0" y="0"/>
                <wp:positionH relativeFrom="margin">
                  <wp:posOffset>1847215</wp:posOffset>
                </wp:positionH>
                <wp:positionV relativeFrom="paragraph">
                  <wp:posOffset>6121400</wp:posOffset>
                </wp:positionV>
                <wp:extent cx="1584960" cy="1428750"/>
                <wp:effectExtent l="2540" t="3175" r="3175" b="0"/>
                <wp:wrapNone/>
                <wp:docPr id="103" name="Text 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4960" cy="142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A672D" w:rsidRDefault="007A672D" w:rsidP="00B0781D">
                            <w:pPr>
                              <w:pStyle w:val="7"/>
                              <w:shd w:val="clear" w:color="auto" w:fill="auto"/>
                              <w:spacing w:after="0" w:line="250" w:lineRule="exact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E541B3" id="Text Box 85" o:spid="_x0000_s1031" type="#_x0000_t202" style="position:absolute;margin-left:145.45pt;margin-top:482pt;width:124.8pt;height:112.5pt;z-index:25166438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" filled="f" stroked="f">
                <v:textbox style="mso-fit-shape-to-text:t" inset="0,0,0,0">
                  <w:txbxContent>
                    <w:p w:rsidR="007A672D" w:rsidRDefault="007A672D" w:rsidP="00B0781D">
                      <w:pPr>
                        <w:pStyle w:val="7"/>
                        <w:shd w:val="clear" w:color="auto" w:fill="auto"/>
                        <w:spacing w:after="0" w:line="250" w:lineRule="exact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E1D81">
        <w:rPr>
          <w:rFonts w:ascii="Times New Roman" w:eastAsia="Arial Unicode MS" w:hAnsi="Times New Roman" w:cs="Times New Roman"/>
          <w:noProof/>
          <w:color w:val="000000"/>
          <w:sz w:val="20"/>
          <w:szCs w:val="20"/>
          <w:lang w:eastAsia="ru-RU"/>
        </w:rPr>
        <mc:AlternateContent>
          <mc:Choice Requires="wps">
            <w:drawing>
              <wp:anchor distT="0" distB="0" distL="63500" distR="63500" simplePos="0" relativeHeight="251665408" behindDoc="0" locked="0" layoutInCell="1" allowOverlap="1" wp14:anchorId="59897F62" wp14:editId="0AE8CA91">
                <wp:simplePos x="0" y="0"/>
                <wp:positionH relativeFrom="margin">
                  <wp:posOffset>4834255</wp:posOffset>
                </wp:positionH>
                <wp:positionV relativeFrom="paragraph">
                  <wp:posOffset>6143625</wp:posOffset>
                </wp:positionV>
                <wp:extent cx="219710" cy="127000"/>
                <wp:effectExtent l="0" t="0" r="635" b="0"/>
                <wp:wrapNone/>
                <wp:docPr id="101" name="Text 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71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A672D" w:rsidRDefault="007A672D" w:rsidP="00B0781D">
                            <w:pPr>
                              <w:pStyle w:val="7"/>
                              <w:shd w:val="clear" w:color="auto" w:fill="auto"/>
                              <w:spacing w:after="0" w:line="200" w:lineRule="exact"/>
                            </w:pP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897F62" id="Text Box 83" o:spid="_x0000_s1032" type="#_x0000_t202" style="position:absolute;margin-left:380.65pt;margin-top:483.75pt;width:17.3pt;height:10pt;z-index:25166540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" filled="f" stroked="f">
                <v:textbox style="mso-fit-shape-to-text:t" inset="0,0,0,0">
                  <w:txbxContent>
                    <w:p w:rsidR="007A672D" w:rsidRDefault="007A672D" w:rsidP="00B0781D">
                      <w:pPr>
                        <w:pStyle w:val="7"/>
                        <w:shd w:val="clear" w:color="auto" w:fill="auto"/>
                        <w:spacing w:after="0" w:line="200" w:lineRule="exact"/>
                      </w:pPr>
                      <w:r>
                        <w:rPr>
                          <w:rStyle w:val="7Exact"/>
                          <w:rFonts w:eastAsia="Franklin Gothic Medium"/>
                        </w:rPr>
                        <w:t>12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E1D81">
        <w:rPr>
          <w:rFonts w:ascii="Times New Roman" w:eastAsia="Arial Unicode MS" w:hAnsi="Times New Roman" w:cs="Times New Roman"/>
          <w:noProof/>
          <w:color w:val="000000"/>
          <w:sz w:val="20"/>
          <w:szCs w:val="20"/>
          <w:lang w:eastAsia="ru-RU"/>
        </w:rPr>
        <mc:AlternateContent>
          <mc:Choice Requires="wps">
            <w:drawing>
              <wp:anchor distT="0" distB="0" distL="63500" distR="63500" simplePos="0" relativeHeight="251666432" behindDoc="0" locked="0" layoutInCell="1" allowOverlap="1" wp14:anchorId="1FAFC8BC" wp14:editId="35B4A6A5">
                <wp:simplePos x="0" y="0"/>
                <wp:positionH relativeFrom="margin">
                  <wp:posOffset>5803265</wp:posOffset>
                </wp:positionH>
                <wp:positionV relativeFrom="paragraph">
                  <wp:posOffset>6146800</wp:posOffset>
                </wp:positionV>
                <wp:extent cx="304800" cy="127000"/>
                <wp:effectExtent l="0" t="0" r="3810" b="0"/>
                <wp:wrapNone/>
                <wp:docPr id="100" name="Text 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A672D" w:rsidRDefault="007A672D" w:rsidP="00B0781D">
                            <w:pPr>
                              <w:pStyle w:val="7"/>
                              <w:shd w:val="clear" w:color="auto" w:fill="auto"/>
                              <w:spacing w:after="0" w:line="200" w:lineRule="exact"/>
                            </w:pP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8-10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AFC8BC" id="Text Box 82" o:spid="_x0000_s1033" type="#_x0000_t202" style="position:absolute;margin-left:456.95pt;margin-top:484pt;width:24pt;height:10pt;z-index:25166643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" filled="f" stroked="f">
                <v:textbox style="mso-fit-shape-to-text:t" inset="0,0,0,0">
                  <w:txbxContent>
                    <w:p w:rsidR="007A672D" w:rsidRDefault="007A672D" w:rsidP="00B0781D">
                      <w:pPr>
                        <w:pStyle w:val="7"/>
                        <w:shd w:val="clear" w:color="auto" w:fill="auto"/>
                        <w:spacing w:after="0" w:line="200" w:lineRule="exact"/>
                      </w:pPr>
                      <w:r>
                        <w:rPr>
                          <w:rStyle w:val="7Exact"/>
                          <w:rFonts w:eastAsia="Franklin Gothic Medium"/>
                        </w:rPr>
                        <w:t>8-10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E1D81">
        <w:rPr>
          <w:rFonts w:ascii="Times New Roman" w:eastAsia="Arial Unicode MS" w:hAnsi="Times New Roman" w:cs="Times New Roman"/>
          <w:noProof/>
          <w:color w:val="000000"/>
          <w:sz w:val="20"/>
          <w:szCs w:val="20"/>
          <w:lang w:eastAsia="ru-RU"/>
        </w:rPr>
        <mc:AlternateContent>
          <mc:Choice Requires="wps">
            <w:drawing>
              <wp:anchor distT="0" distB="0" distL="63500" distR="63500" simplePos="0" relativeHeight="251668480" behindDoc="0" locked="0" layoutInCell="1" allowOverlap="1" wp14:anchorId="6BC9A614" wp14:editId="31F54D52">
                <wp:simplePos x="0" y="0"/>
                <wp:positionH relativeFrom="margin">
                  <wp:posOffset>267970</wp:posOffset>
                </wp:positionH>
                <wp:positionV relativeFrom="paragraph">
                  <wp:posOffset>2064385</wp:posOffset>
                </wp:positionV>
                <wp:extent cx="1475105" cy="1428750"/>
                <wp:effectExtent l="0" t="3810" r="2540" b="0"/>
                <wp:wrapNone/>
                <wp:docPr id="91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105" cy="142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A672D" w:rsidRDefault="007A672D" w:rsidP="00B0781D">
                            <w:pPr>
                              <w:pStyle w:val="7"/>
                              <w:shd w:val="clear" w:color="auto" w:fill="auto"/>
                              <w:spacing w:after="0" w:line="250" w:lineRule="exact"/>
                              <w:jc w:val="both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C9A614" id="Text Box 73" o:spid="_x0000_s1034" type="#_x0000_t202" style="position:absolute;margin-left:21.1pt;margin-top:162.55pt;width:116.15pt;height:112.5pt;z-index:25166848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" filled="f" stroked="f">
                <v:textbox style="mso-fit-shape-to-text:t" inset="0,0,0,0">
                  <w:txbxContent>
                    <w:p w:rsidR="007A672D" w:rsidRDefault="007A672D" w:rsidP="00B0781D">
                      <w:pPr>
                        <w:pStyle w:val="7"/>
                        <w:shd w:val="clear" w:color="auto" w:fill="auto"/>
                        <w:spacing w:after="0" w:line="250" w:lineRule="exact"/>
                        <w:jc w:val="both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E1D81">
        <w:rPr>
          <w:rFonts w:ascii="Times New Roman" w:eastAsia="Arial Unicode MS" w:hAnsi="Times New Roman" w:cs="Times New Roman"/>
          <w:noProof/>
          <w:color w:val="000000"/>
          <w:sz w:val="20"/>
          <w:szCs w:val="20"/>
          <w:lang w:eastAsia="ru-RU"/>
        </w:rPr>
        <mc:AlternateContent>
          <mc:Choice Requires="wps">
            <w:drawing>
              <wp:anchor distT="0" distB="0" distL="63500" distR="63500" simplePos="0" relativeHeight="251670528" behindDoc="0" locked="0" layoutInCell="1" allowOverlap="1" wp14:anchorId="5613486E" wp14:editId="3CCE7735">
                <wp:simplePos x="0" y="0"/>
                <wp:positionH relativeFrom="margin">
                  <wp:posOffset>48895</wp:posOffset>
                </wp:positionH>
                <wp:positionV relativeFrom="paragraph">
                  <wp:posOffset>7104380</wp:posOffset>
                </wp:positionV>
                <wp:extent cx="54610" cy="127000"/>
                <wp:effectExtent l="0" t="0" r="3810" b="1270"/>
                <wp:wrapNone/>
                <wp:docPr id="78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61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A672D" w:rsidRDefault="007A672D" w:rsidP="00B0781D">
                            <w:pPr>
                              <w:pStyle w:val="7"/>
                              <w:shd w:val="clear" w:color="auto" w:fill="auto"/>
                              <w:spacing w:after="0" w:line="200" w:lineRule="exact"/>
                            </w:pP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13486E" id="Text Box 60" o:spid="_x0000_s1035" type="#_x0000_t202" style="position:absolute;margin-left:3.85pt;margin-top:559.4pt;width:4.3pt;height:10pt;z-index:25167052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" filled="f" stroked="f">
                <v:textbox style="mso-fit-shape-to-text:t" inset="0,0,0,0">
                  <w:txbxContent>
                    <w:p w:rsidR="007A672D" w:rsidRDefault="007A672D" w:rsidP="00B0781D">
                      <w:pPr>
                        <w:pStyle w:val="7"/>
                        <w:shd w:val="clear" w:color="auto" w:fill="auto"/>
                        <w:spacing w:after="0" w:line="200" w:lineRule="exact"/>
                      </w:pPr>
                      <w:r>
                        <w:rPr>
                          <w:rStyle w:val="7Exact"/>
                          <w:rFonts w:eastAsia="Franklin Gothic Medium"/>
                        </w:rPr>
                        <w:t>6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E1D81">
        <w:rPr>
          <w:rFonts w:ascii="Times New Roman" w:eastAsia="Arial Unicode MS" w:hAnsi="Times New Roman" w:cs="Times New Roman"/>
          <w:noProof/>
          <w:color w:val="000000"/>
          <w:sz w:val="20"/>
          <w:szCs w:val="20"/>
          <w:lang w:eastAsia="ru-RU"/>
        </w:rPr>
        <mc:AlternateContent>
          <mc:Choice Requires="wps">
            <w:drawing>
              <wp:anchor distT="0" distB="0" distL="63500" distR="63500" simplePos="0" relativeHeight="251671552" behindDoc="0" locked="0" layoutInCell="1" allowOverlap="1" wp14:anchorId="57BFFE86" wp14:editId="7B944573">
                <wp:simplePos x="0" y="0"/>
                <wp:positionH relativeFrom="margin">
                  <wp:posOffset>267970</wp:posOffset>
                </wp:positionH>
                <wp:positionV relativeFrom="paragraph">
                  <wp:posOffset>7060565</wp:posOffset>
                </wp:positionV>
                <wp:extent cx="1475105" cy="2063750"/>
                <wp:effectExtent l="0" t="0" r="2540" b="3810"/>
                <wp:wrapNone/>
                <wp:docPr id="77" name="Text 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105" cy="2063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A672D" w:rsidRDefault="007A672D" w:rsidP="00B0781D">
                            <w:pPr>
                              <w:pStyle w:val="7"/>
                              <w:shd w:val="clear" w:color="auto" w:fill="auto"/>
                              <w:tabs>
                                <w:tab w:val="left" w:pos="1930"/>
                              </w:tabs>
                              <w:spacing w:after="0" w:line="250" w:lineRule="exact"/>
                              <w:jc w:val="both"/>
                            </w:pP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 xml:space="preserve">Совершенствование </w:t>
                            </w:r>
                            <w:proofErr w:type="spellStart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ви</w:t>
                            </w:r>
                            <w:proofErr w:type="spellEnd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-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дов</w:t>
                            </w:r>
                            <w:proofErr w:type="spellEnd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 xml:space="preserve"> речевой деятельно-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сти</w:t>
                            </w:r>
                            <w:proofErr w:type="spellEnd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 xml:space="preserve"> (чтения, письма),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br/>
                              <w:t>обеспечивающих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ab/>
                              <w:t>эф-</w:t>
                            </w:r>
                          </w:p>
                          <w:p w:rsidR="007A672D" w:rsidRDefault="007A672D" w:rsidP="00B0781D">
                            <w:pPr>
                              <w:pStyle w:val="7"/>
                              <w:shd w:val="clear" w:color="auto" w:fill="auto"/>
                              <w:spacing w:after="0" w:line="250" w:lineRule="exact"/>
                              <w:jc w:val="both"/>
                            </w:pPr>
                            <w:proofErr w:type="spellStart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фективное</w:t>
                            </w:r>
                            <w:proofErr w:type="spellEnd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 xml:space="preserve"> овладение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br/>
                              <w:t>разными учебными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br/>
                              <w:t xml:space="preserve">предметами и </w:t>
                            </w:r>
                            <w:proofErr w:type="spellStart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взаимо</w:t>
                            </w:r>
                            <w:proofErr w:type="spellEnd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-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br/>
                              <w:t>действие с окружаю-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щими</w:t>
                            </w:r>
                            <w:proofErr w:type="spellEnd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 xml:space="preserve"> людьми;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br/>
                              <w:t>расширение и система-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тизация</w:t>
                            </w:r>
                            <w:proofErr w:type="spellEnd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 xml:space="preserve"> научных знаний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br/>
                              <w:t>о языке; осознание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br/>
                              <w:t xml:space="preserve">взаимосвязи его </w:t>
                            </w:r>
                            <w:proofErr w:type="spellStart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уров</w:t>
                            </w:r>
                            <w:proofErr w:type="spellEnd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-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BFFE86" id="Text Box 59" o:spid="_x0000_s1036" type="#_x0000_t202" style="position:absolute;margin-left:21.1pt;margin-top:555.95pt;width:116.15pt;height:162.5pt;z-index:25167155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" filled="f" stroked="f">
                <v:textbox style="mso-fit-shape-to-text:t" inset="0,0,0,0">
                  <w:txbxContent>
                    <w:p w:rsidR="007A672D" w:rsidRDefault="007A672D" w:rsidP="00B0781D">
                      <w:pPr>
                        <w:pStyle w:val="7"/>
                        <w:shd w:val="clear" w:color="auto" w:fill="auto"/>
                        <w:tabs>
                          <w:tab w:val="left" w:pos="1930"/>
                        </w:tabs>
                        <w:spacing w:after="0" w:line="250" w:lineRule="exact"/>
                        <w:jc w:val="both"/>
                      </w:pPr>
                      <w:r>
                        <w:rPr>
                          <w:rStyle w:val="7Exact"/>
                          <w:rFonts w:eastAsia="Franklin Gothic Medium"/>
                        </w:rPr>
                        <w:t xml:space="preserve">Совершенствование </w:t>
                      </w:r>
                      <w:proofErr w:type="spellStart"/>
                      <w:r>
                        <w:rPr>
                          <w:rStyle w:val="7Exact"/>
                          <w:rFonts w:eastAsia="Franklin Gothic Medium"/>
                        </w:rPr>
                        <w:t>ви</w:t>
                      </w:r>
                      <w:proofErr w:type="spellEnd"/>
                      <w:r>
                        <w:rPr>
                          <w:rStyle w:val="7Exact"/>
                          <w:rFonts w:eastAsia="Franklin Gothic Medium"/>
                        </w:rPr>
                        <w:t>-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br/>
                      </w:r>
                      <w:proofErr w:type="spellStart"/>
                      <w:r>
                        <w:rPr>
                          <w:rStyle w:val="7Exact"/>
                          <w:rFonts w:eastAsia="Franklin Gothic Medium"/>
                        </w:rPr>
                        <w:t>дов</w:t>
                      </w:r>
                      <w:proofErr w:type="spellEnd"/>
                      <w:r>
                        <w:rPr>
                          <w:rStyle w:val="7Exact"/>
                          <w:rFonts w:eastAsia="Franklin Gothic Medium"/>
                        </w:rPr>
                        <w:t xml:space="preserve"> речевой деятельно-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br/>
                      </w:r>
                      <w:proofErr w:type="spellStart"/>
                      <w:r>
                        <w:rPr>
                          <w:rStyle w:val="7Exact"/>
                          <w:rFonts w:eastAsia="Franklin Gothic Medium"/>
                        </w:rPr>
                        <w:t>сти</w:t>
                      </w:r>
                      <w:proofErr w:type="spellEnd"/>
                      <w:r>
                        <w:rPr>
                          <w:rStyle w:val="7Exact"/>
                          <w:rFonts w:eastAsia="Franklin Gothic Medium"/>
                        </w:rPr>
                        <w:t xml:space="preserve"> (чтения, письма),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br/>
                        <w:t>обеспечивающих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tab/>
                        <w:t>эф-</w:t>
                      </w:r>
                    </w:p>
                    <w:p w:rsidR="007A672D" w:rsidRDefault="007A672D" w:rsidP="00B0781D">
                      <w:pPr>
                        <w:pStyle w:val="7"/>
                        <w:shd w:val="clear" w:color="auto" w:fill="auto"/>
                        <w:spacing w:after="0" w:line="250" w:lineRule="exact"/>
                        <w:jc w:val="both"/>
                      </w:pPr>
                      <w:proofErr w:type="spellStart"/>
                      <w:r>
                        <w:rPr>
                          <w:rStyle w:val="7Exact"/>
                          <w:rFonts w:eastAsia="Franklin Gothic Medium"/>
                        </w:rPr>
                        <w:t>фективное</w:t>
                      </w:r>
                      <w:proofErr w:type="spellEnd"/>
                      <w:r>
                        <w:rPr>
                          <w:rStyle w:val="7Exact"/>
                          <w:rFonts w:eastAsia="Franklin Gothic Medium"/>
                        </w:rPr>
                        <w:t xml:space="preserve"> овладение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br/>
                        <w:t>разными учебными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br/>
                        <w:t xml:space="preserve">предметами и </w:t>
                      </w:r>
                      <w:proofErr w:type="spellStart"/>
                      <w:r>
                        <w:rPr>
                          <w:rStyle w:val="7Exact"/>
                          <w:rFonts w:eastAsia="Franklin Gothic Medium"/>
                        </w:rPr>
                        <w:t>взаимо</w:t>
                      </w:r>
                      <w:proofErr w:type="spellEnd"/>
                      <w:r>
                        <w:rPr>
                          <w:rStyle w:val="7Exact"/>
                          <w:rFonts w:eastAsia="Franklin Gothic Medium"/>
                        </w:rPr>
                        <w:t>-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br/>
                        <w:t>действие с окружаю-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br/>
                      </w:r>
                      <w:proofErr w:type="spellStart"/>
                      <w:r>
                        <w:rPr>
                          <w:rStyle w:val="7Exact"/>
                          <w:rFonts w:eastAsia="Franklin Gothic Medium"/>
                        </w:rPr>
                        <w:t>щими</w:t>
                      </w:r>
                      <w:proofErr w:type="spellEnd"/>
                      <w:r>
                        <w:rPr>
                          <w:rStyle w:val="7Exact"/>
                          <w:rFonts w:eastAsia="Franklin Gothic Medium"/>
                        </w:rPr>
                        <w:t xml:space="preserve"> людьми;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br/>
                        <w:t>расширение и система-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br/>
                      </w:r>
                      <w:proofErr w:type="spellStart"/>
                      <w:r>
                        <w:rPr>
                          <w:rStyle w:val="7Exact"/>
                          <w:rFonts w:eastAsia="Franklin Gothic Medium"/>
                        </w:rPr>
                        <w:t>тизация</w:t>
                      </w:r>
                      <w:proofErr w:type="spellEnd"/>
                      <w:r>
                        <w:rPr>
                          <w:rStyle w:val="7Exact"/>
                          <w:rFonts w:eastAsia="Franklin Gothic Medium"/>
                        </w:rPr>
                        <w:t xml:space="preserve"> научных знаний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br/>
                        <w:t>о языке; осознание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br/>
                        <w:t xml:space="preserve">взаимосвязи его </w:t>
                      </w:r>
                      <w:proofErr w:type="spellStart"/>
                      <w:r>
                        <w:rPr>
                          <w:rStyle w:val="7Exact"/>
                          <w:rFonts w:eastAsia="Franklin Gothic Medium"/>
                        </w:rPr>
                        <w:t>уров</w:t>
                      </w:r>
                      <w:proofErr w:type="spellEnd"/>
                      <w:r>
                        <w:rPr>
                          <w:rStyle w:val="7Exact"/>
                          <w:rFonts w:eastAsia="Franklin Gothic Medium"/>
                        </w:rPr>
                        <w:t>-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E1D81">
        <w:rPr>
          <w:rFonts w:ascii="Times New Roman" w:eastAsia="Arial Unicode MS" w:hAnsi="Times New Roman" w:cs="Times New Roman"/>
          <w:noProof/>
          <w:color w:val="000000"/>
          <w:sz w:val="20"/>
          <w:szCs w:val="20"/>
          <w:lang w:eastAsia="ru-RU"/>
        </w:rPr>
        <mc:AlternateContent>
          <mc:Choice Requires="wps">
            <w:drawing>
              <wp:anchor distT="0" distB="0" distL="63500" distR="63500" simplePos="0" relativeHeight="251672576" behindDoc="0" locked="0" layoutInCell="1" allowOverlap="1" wp14:anchorId="023946C4" wp14:editId="6A5C7596">
                <wp:simplePos x="0" y="0"/>
                <wp:positionH relativeFrom="margin">
                  <wp:posOffset>1786255</wp:posOffset>
                </wp:positionH>
                <wp:positionV relativeFrom="paragraph">
                  <wp:posOffset>7057390</wp:posOffset>
                </wp:positionV>
                <wp:extent cx="1584960" cy="2063750"/>
                <wp:effectExtent l="2540" t="0" r="3175" b="0"/>
                <wp:wrapNone/>
                <wp:docPr id="76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4960" cy="2063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A672D" w:rsidRDefault="007A672D" w:rsidP="00B0781D">
                            <w:pPr>
                              <w:pStyle w:val="7"/>
                              <w:shd w:val="clear" w:color="auto" w:fill="auto"/>
                              <w:spacing w:after="0" w:line="250" w:lineRule="exact"/>
                              <w:jc w:val="both"/>
                            </w:pP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 xml:space="preserve">Анализировать </w:t>
                            </w:r>
                            <w:proofErr w:type="spellStart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различ</w:t>
                            </w:r>
                            <w:proofErr w:type="spellEnd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-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ные</w:t>
                            </w:r>
                            <w:proofErr w:type="spellEnd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 xml:space="preserve"> виды словосочетаний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br/>
                              <w:t>и предложений с точки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br/>
                              <w:t>зрения их структурно-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br/>
                              <w:t>смысловой организации и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br/>
                              <w:t xml:space="preserve">функциональных </w:t>
                            </w:r>
                            <w:proofErr w:type="spellStart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особен</w:t>
                            </w:r>
                            <w:proofErr w:type="spellEnd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-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ностей</w:t>
                            </w:r>
                            <w:proofErr w:type="spellEnd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;</w:t>
                            </w:r>
                          </w:p>
                          <w:p w:rsidR="007A672D" w:rsidRDefault="007A672D" w:rsidP="00B0781D">
                            <w:pPr>
                              <w:pStyle w:val="7"/>
                              <w:shd w:val="clear" w:color="auto" w:fill="auto"/>
                              <w:tabs>
                                <w:tab w:val="left" w:leader="underscore" w:pos="1291"/>
                              </w:tabs>
                              <w:spacing w:after="0" w:line="250" w:lineRule="exact"/>
                            </w:pP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соблюдать основные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br/>
                              <w:t xml:space="preserve">языковые нормы в </w:t>
                            </w:r>
                            <w:proofErr w:type="spellStart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пись</w:t>
                            </w:r>
                            <w:proofErr w:type="spellEnd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-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br/>
                            </w:r>
                            <w:proofErr w:type="spellStart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менной</w:t>
                            </w:r>
                            <w:proofErr w:type="spellEnd"/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 xml:space="preserve"> речи;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br/>
                              <w:t>опираться на грамматико-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br/>
                              <w:t>интонационный анализ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br/>
                              <w:t>при</w:t>
                            </w: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ab/>
                              <w:t>объяснении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3946C4" id="Text Box 58" o:spid="_x0000_s1037" type="#_x0000_t202" style="position:absolute;margin-left:140.65pt;margin-top:555.7pt;width:124.8pt;height:162.5pt;z-index:25167257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" filled="f" stroked="f">
                <v:textbox style="mso-fit-shape-to-text:t" inset="0,0,0,0">
                  <w:txbxContent>
                    <w:p w:rsidR="007A672D" w:rsidRDefault="007A672D" w:rsidP="00B0781D">
                      <w:pPr>
                        <w:pStyle w:val="7"/>
                        <w:shd w:val="clear" w:color="auto" w:fill="auto"/>
                        <w:spacing w:after="0" w:line="250" w:lineRule="exact"/>
                        <w:jc w:val="both"/>
                      </w:pPr>
                      <w:r>
                        <w:rPr>
                          <w:rStyle w:val="7Exact"/>
                          <w:rFonts w:eastAsia="Franklin Gothic Medium"/>
                        </w:rPr>
                        <w:t xml:space="preserve">Анализировать </w:t>
                      </w:r>
                      <w:proofErr w:type="spellStart"/>
                      <w:r>
                        <w:rPr>
                          <w:rStyle w:val="7Exact"/>
                          <w:rFonts w:eastAsia="Franklin Gothic Medium"/>
                        </w:rPr>
                        <w:t>различ</w:t>
                      </w:r>
                      <w:proofErr w:type="spellEnd"/>
                      <w:r>
                        <w:rPr>
                          <w:rStyle w:val="7Exact"/>
                          <w:rFonts w:eastAsia="Franklin Gothic Medium"/>
                        </w:rPr>
                        <w:t>-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br/>
                      </w:r>
                      <w:proofErr w:type="spellStart"/>
                      <w:r>
                        <w:rPr>
                          <w:rStyle w:val="7Exact"/>
                          <w:rFonts w:eastAsia="Franklin Gothic Medium"/>
                        </w:rPr>
                        <w:t>ные</w:t>
                      </w:r>
                      <w:proofErr w:type="spellEnd"/>
                      <w:r>
                        <w:rPr>
                          <w:rStyle w:val="7Exact"/>
                          <w:rFonts w:eastAsia="Franklin Gothic Medium"/>
                        </w:rPr>
                        <w:t xml:space="preserve"> виды словосочетаний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br/>
                        <w:t>и предложений с точки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br/>
                        <w:t>зрения их структурно-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br/>
                        <w:t>смысловой организации и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br/>
                        <w:t xml:space="preserve">функциональных </w:t>
                      </w:r>
                      <w:proofErr w:type="spellStart"/>
                      <w:r>
                        <w:rPr>
                          <w:rStyle w:val="7Exact"/>
                          <w:rFonts w:eastAsia="Franklin Gothic Medium"/>
                        </w:rPr>
                        <w:t>особен</w:t>
                      </w:r>
                      <w:proofErr w:type="spellEnd"/>
                      <w:r>
                        <w:rPr>
                          <w:rStyle w:val="7Exact"/>
                          <w:rFonts w:eastAsia="Franklin Gothic Medium"/>
                        </w:rPr>
                        <w:t>-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br/>
                      </w:r>
                      <w:proofErr w:type="spellStart"/>
                      <w:r>
                        <w:rPr>
                          <w:rStyle w:val="7Exact"/>
                          <w:rFonts w:eastAsia="Franklin Gothic Medium"/>
                        </w:rPr>
                        <w:t>ностей</w:t>
                      </w:r>
                      <w:proofErr w:type="spellEnd"/>
                      <w:r>
                        <w:rPr>
                          <w:rStyle w:val="7Exact"/>
                          <w:rFonts w:eastAsia="Franklin Gothic Medium"/>
                        </w:rPr>
                        <w:t>;</w:t>
                      </w:r>
                    </w:p>
                    <w:p w:rsidR="007A672D" w:rsidRDefault="007A672D" w:rsidP="00B0781D">
                      <w:pPr>
                        <w:pStyle w:val="7"/>
                        <w:shd w:val="clear" w:color="auto" w:fill="auto"/>
                        <w:tabs>
                          <w:tab w:val="left" w:leader="underscore" w:pos="1291"/>
                        </w:tabs>
                        <w:spacing w:after="0" w:line="250" w:lineRule="exact"/>
                      </w:pPr>
                      <w:r>
                        <w:rPr>
                          <w:rStyle w:val="7Exact"/>
                          <w:rFonts w:eastAsia="Franklin Gothic Medium"/>
                        </w:rPr>
                        <w:t>соблюдать основные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br/>
                        <w:t xml:space="preserve">языковые нормы в </w:t>
                      </w:r>
                      <w:proofErr w:type="spellStart"/>
                      <w:r>
                        <w:rPr>
                          <w:rStyle w:val="7Exact"/>
                          <w:rFonts w:eastAsia="Franklin Gothic Medium"/>
                        </w:rPr>
                        <w:t>пись</w:t>
                      </w:r>
                      <w:proofErr w:type="spellEnd"/>
                      <w:r>
                        <w:rPr>
                          <w:rStyle w:val="7Exact"/>
                          <w:rFonts w:eastAsia="Franklin Gothic Medium"/>
                        </w:rPr>
                        <w:t>-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br/>
                      </w:r>
                      <w:proofErr w:type="spellStart"/>
                      <w:r>
                        <w:rPr>
                          <w:rStyle w:val="7Exact"/>
                          <w:rFonts w:eastAsia="Franklin Gothic Medium"/>
                        </w:rPr>
                        <w:t>менной</w:t>
                      </w:r>
                      <w:proofErr w:type="spellEnd"/>
                      <w:r>
                        <w:rPr>
                          <w:rStyle w:val="7Exact"/>
                          <w:rFonts w:eastAsia="Franklin Gothic Medium"/>
                        </w:rPr>
                        <w:t xml:space="preserve"> речи;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br/>
                        <w:t>опираться на грамматико-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br/>
                        <w:t>интонационный анализ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br/>
                        <w:t>при</w:t>
                      </w:r>
                      <w:r>
                        <w:rPr>
                          <w:rStyle w:val="7Exact"/>
                          <w:rFonts w:eastAsia="Franklin Gothic Medium"/>
                        </w:rPr>
                        <w:tab/>
                        <w:t>объяснении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E1D81">
        <w:rPr>
          <w:rFonts w:ascii="Times New Roman" w:eastAsia="Arial Unicode MS" w:hAnsi="Times New Roman" w:cs="Times New Roman"/>
          <w:noProof/>
          <w:color w:val="000000"/>
          <w:sz w:val="20"/>
          <w:szCs w:val="20"/>
          <w:lang w:eastAsia="ru-RU"/>
        </w:rPr>
        <mc:AlternateContent>
          <mc:Choice Requires="wps">
            <w:drawing>
              <wp:anchor distT="0" distB="0" distL="63500" distR="63500" simplePos="0" relativeHeight="251673600" behindDoc="0" locked="0" layoutInCell="1" allowOverlap="1" wp14:anchorId="7817F806" wp14:editId="4A92EAAD">
                <wp:simplePos x="0" y="0"/>
                <wp:positionH relativeFrom="margin">
                  <wp:posOffset>3456305</wp:posOffset>
                </wp:positionH>
                <wp:positionV relativeFrom="paragraph">
                  <wp:posOffset>7085965</wp:posOffset>
                </wp:positionV>
                <wp:extent cx="389890" cy="259715"/>
                <wp:effectExtent l="0" t="0" r="4445" b="1270"/>
                <wp:wrapNone/>
                <wp:docPr id="75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9890" cy="2597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A672D" w:rsidRDefault="007A672D" w:rsidP="00B0781D">
                            <w:pPr>
                              <w:pStyle w:val="7"/>
                              <w:shd w:val="clear" w:color="auto" w:fill="auto"/>
                              <w:spacing w:after="9" w:line="200" w:lineRule="exact"/>
                            </w:pPr>
                            <w:r>
                              <w:rPr>
                                <w:rStyle w:val="7Exact"/>
                                <w:rFonts w:eastAsia="Franklin Gothic Medium"/>
                                <w:lang w:val="en-US" w:bidi="en-US"/>
                              </w:rPr>
                              <w:t>10.4,</w:t>
                            </w:r>
                          </w:p>
                          <w:p w:rsidR="007A672D" w:rsidRDefault="007A672D" w:rsidP="00B0781D">
                            <w:pPr>
                              <w:pStyle w:val="7"/>
                              <w:shd w:val="clear" w:color="auto" w:fill="auto"/>
                              <w:spacing w:after="0" w:line="200" w:lineRule="exact"/>
                            </w:pP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10.12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17F806" id="Text Box 57" o:spid="_x0000_s1038" type="#_x0000_t202" style="position:absolute;margin-left:272.15pt;margin-top:557.95pt;width:30.7pt;height:20.45pt;z-index:25167360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sFRsAIAALI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" filled="f" stroked="f">
                <v:textbox style="mso-fit-shape-to-text:t" inset="0,0,0,0">
                  <w:txbxContent>
                    <w:p w:rsidR="007A672D" w:rsidRDefault="007A672D" w:rsidP="00B0781D">
                      <w:pPr>
                        <w:pStyle w:val="7"/>
                        <w:shd w:val="clear" w:color="auto" w:fill="auto"/>
                        <w:spacing w:after="9" w:line="200" w:lineRule="exact"/>
                      </w:pPr>
                      <w:r>
                        <w:rPr>
                          <w:rStyle w:val="7Exact"/>
                          <w:rFonts w:eastAsia="Franklin Gothic Medium"/>
                          <w:lang w:val="en-US" w:bidi="en-US"/>
                        </w:rPr>
                        <w:t>10.4,</w:t>
                      </w:r>
                    </w:p>
                    <w:p w:rsidR="007A672D" w:rsidRDefault="007A672D" w:rsidP="00B0781D">
                      <w:pPr>
                        <w:pStyle w:val="7"/>
                        <w:shd w:val="clear" w:color="auto" w:fill="auto"/>
                        <w:spacing w:after="0" w:line="200" w:lineRule="exact"/>
                      </w:pPr>
                      <w:r>
                        <w:rPr>
                          <w:rStyle w:val="7Exact"/>
                          <w:rFonts w:eastAsia="Franklin Gothic Medium"/>
                        </w:rPr>
                        <w:t>10.12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E1D81">
        <w:rPr>
          <w:rFonts w:ascii="Times New Roman" w:eastAsia="Arial Unicode MS" w:hAnsi="Times New Roman" w:cs="Times New Roman"/>
          <w:noProof/>
          <w:color w:val="000000"/>
          <w:sz w:val="20"/>
          <w:szCs w:val="20"/>
          <w:lang w:eastAsia="ru-RU"/>
        </w:rPr>
        <mc:AlternateContent>
          <mc:Choice Requires="wps">
            <w:drawing>
              <wp:anchor distT="0" distB="0" distL="63500" distR="63500" simplePos="0" relativeHeight="251674624" behindDoc="0" locked="0" layoutInCell="1" allowOverlap="1" wp14:anchorId="0141C94A" wp14:editId="53D3D893">
                <wp:simplePos x="0" y="0"/>
                <wp:positionH relativeFrom="margin">
                  <wp:posOffset>4011295</wp:posOffset>
                </wp:positionH>
                <wp:positionV relativeFrom="paragraph">
                  <wp:posOffset>7085965</wp:posOffset>
                </wp:positionV>
                <wp:extent cx="250190" cy="127000"/>
                <wp:effectExtent l="0" t="0" r="0" b="635"/>
                <wp:wrapNone/>
                <wp:docPr id="74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190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A672D" w:rsidRDefault="007A672D" w:rsidP="00B0781D">
                            <w:pPr>
                              <w:pStyle w:val="7"/>
                              <w:shd w:val="clear" w:color="auto" w:fill="auto"/>
                              <w:spacing w:after="0" w:line="200" w:lineRule="exact"/>
                            </w:pP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1.5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41C94A" id="Text Box 56" o:spid="_x0000_s1039" type="#_x0000_t202" style="position:absolute;margin-left:315.85pt;margin-top:557.95pt;width:19.7pt;height:10pt;z-index:25167462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" filled="f" stroked="f">
                <v:textbox style="mso-fit-shape-to-text:t" inset="0,0,0,0">
                  <w:txbxContent>
                    <w:p w:rsidR="007A672D" w:rsidRDefault="007A672D" w:rsidP="00B0781D">
                      <w:pPr>
                        <w:pStyle w:val="7"/>
                        <w:shd w:val="clear" w:color="auto" w:fill="auto"/>
                        <w:spacing w:after="0" w:line="200" w:lineRule="exact"/>
                      </w:pPr>
                      <w:r>
                        <w:rPr>
                          <w:rStyle w:val="7Exact"/>
                          <w:rFonts w:eastAsia="Franklin Gothic Medium"/>
                        </w:rPr>
                        <w:t>1.5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E1D81">
        <w:rPr>
          <w:rFonts w:ascii="Times New Roman" w:eastAsia="Arial Unicode MS" w:hAnsi="Times New Roman" w:cs="Times New Roman"/>
          <w:noProof/>
          <w:color w:val="000000"/>
          <w:sz w:val="20"/>
          <w:szCs w:val="20"/>
          <w:lang w:eastAsia="ru-RU"/>
        </w:rPr>
        <mc:AlternateContent>
          <mc:Choice Requires="wps">
            <w:drawing>
              <wp:anchor distT="0" distB="0" distL="63500" distR="63500" simplePos="0" relativeHeight="251675648" behindDoc="0" locked="0" layoutInCell="1" allowOverlap="1" wp14:anchorId="01285E31" wp14:editId="04B23421">
                <wp:simplePos x="0" y="0"/>
                <wp:positionH relativeFrom="margin">
                  <wp:posOffset>4852670</wp:posOffset>
                </wp:positionH>
                <wp:positionV relativeFrom="paragraph">
                  <wp:posOffset>7104380</wp:posOffset>
                </wp:positionV>
                <wp:extent cx="48895" cy="127000"/>
                <wp:effectExtent l="1905" t="0" r="0" b="1270"/>
                <wp:wrapNone/>
                <wp:docPr id="73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95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A672D" w:rsidRDefault="007A672D" w:rsidP="00B0781D">
                            <w:pPr>
                              <w:pStyle w:val="7"/>
                              <w:shd w:val="clear" w:color="auto" w:fill="auto"/>
                              <w:spacing w:after="0" w:line="200" w:lineRule="exact"/>
                            </w:pP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285E31" id="Text Box 55" o:spid="_x0000_s1040" type="#_x0000_t202" style="position:absolute;margin-left:382.1pt;margin-top:559.4pt;width:3.85pt;height:10pt;z-index:25167564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" filled="f" stroked="f">
                <v:textbox style="mso-fit-shape-to-text:t" inset="0,0,0,0">
                  <w:txbxContent>
                    <w:p w:rsidR="007A672D" w:rsidRDefault="007A672D" w:rsidP="00B0781D">
                      <w:pPr>
                        <w:pStyle w:val="7"/>
                        <w:shd w:val="clear" w:color="auto" w:fill="auto"/>
                        <w:spacing w:after="0" w:line="200" w:lineRule="exact"/>
                      </w:pPr>
                      <w:r>
                        <w:rPr>
                          <w:rStyle w:val="7Exact"/>
                          <w:rFonts w:eastAsia="Franklin Gothic Medium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E1D81">
        <w:rPr>
          <w:rFonts w:ascii="Times New Roman" w:eastAsia="Arial Unicode MS" w:hAnsi="Times New Roman" w:cs="Times New Roman"/>
          <w:noProof/>
          <w:color w:val="000000"/>
          <w:sz w:val="20"/>
          <w:szCs w:val="20"/>
          <w:lang w:eastAsia="ru-RU"/>
        </w:rPr>
        <mc:AlternateContent>
          <mc:Choice Requires="wps">
            <w:drawing>
              <wp:anchor distT="0" distB="0" distL="63500" distR="63500" simplePos="0" relativeHeight="251676672" behindDoc="0" locked="0" layoutInCell="1" allowOverlap="1" wp14:anchorId="43867D8D" wp14:editId="198B6BF7">
                <wp:simplePos x="0" y="0"/>
                <wp:positionH relativeFrom="margin">
                  <wp:posOffset>5718175</wp:posOffset>
                </wp:positionH>
                <wp:positionV relativeFrom="paragraph">
                  <wp:posOffset>7085965</wp:posOffset>
                </wp:positionV>
                <wp:extent cx="292735" cy="127000"/>
                <wp:effectExtent l="635" t="0" r="1905" b="635"/>
                <wp:wrapNone/>
                <wp:docPr id="72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735" cy="12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A672D" w:rsidRDefault="007A672D" w:rsidP="00B0781D">
                            <w:pPr>
                              <w:pStyle w:val="7"/>
                              <w:shd w:val="clear" w:color="auto" w:fill="auto"/>
                              <w:spacing w:after="0" w:line="200" w:lineRule="exact"/>
                            </w:pPr>
                            <w:r>
                              <w:rPr>
                                <w:rStyle w:val="7Exact"/>
                                <w:rFonts w:eastAsia="Franklin Gothic Medium"/>
                              </w:rPr>
                              <w:t>3-5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867D8D" id="Text Box 54" o:spid="_x0000_s1041" type="#_x0000_t202" style="position:absolute;margin-left:450.25pt;margin-top:557.95pt;width:23.05pt;height:10pt;z-index:25167667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" filled="f" stroked="f">
                <v:textbox style="mso-fit-shape-to-text:t" inset="0,0,0,0">
                  <w:txbxContent>
                    <w:p w:rsidR="007A672D" w:rsidRDefault="007A672D" w:rsidP="00B0781D">
                      <w:pPr>
                        <w:pStyle w:val="7"/>
                        <w:shd w:val="clear" w:color="auto" w:fill="auto"/>
                        <w:spacing w:after="0" w:line="200" w:lineRule="exact"/>
                      </w:pPr>
                      <w:r>
                        <w:rPr>
                          <w:rStyle w:val="7Exact"/>
                          <w:rFonts w:eastAsia="Franklin Gothic Medium"/>
                        </w:rPr>
                        <w:t>3-5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bookmarkStart w:id="6" w:name="bookmark10"/>
      <w:r w:rsidR="007A672D" w:rsidRPr="00B0781D">
        <w:rPr>
          <w:rFonts w:ascii="Times New Roman" w:eastAsia="Times New Roman" w:hAnsi="Times New Roman" w:cs="Times New Roman"/>
          <w:b/>
          <w:bCs/>
          <w:sz w:val="24"/>
          <w:szCs w:val="24"/>
          <w:lang w:eastAsia="ru-RU" w:bidi="ru-RU"/>
        </w:rPr>
        <w:t>2.1.4 Распределение</w:t>
      </w:r>
      <w:r w:rsidRPr="00B0781D">
        <w:rPr>
          <w:rFonts w:ascii="Times New Roman" w:eastAsia="Times New Roman" w:hAnsi="Times New Roman" w:cs="Times New Roman"/>
          <w:b/>
          <w:bCs/>
          <w:sz w:val="24"/>
          <w:szCs w:val="24"/>
          <w:lang w:eastAsia="ru-RU" w:bidi="ru-RU"/>
        </w:rPr>
        <w:t xml:space="preserve"> заданий проверочной работы по уровню сложности</w:t>
      </w:r>
      <w:bookmarkEnd w:id="6"/>
    </w:p>
    <w:p w:rsidR="00B0781D" w:rsidRPr="00B0781D" w:rsidRDefault="00B0781D" w:rsidP="00B0781D">
      <w:pPr>
        <w:widowControl w:val="0"/>
        <w:spacing w:after="332" w:line="280" w:lineRule="exact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Все задания относятся к базовому уровню сложности.</w:t>
      </w:r>
    </w:p>
    <w:p w:rsidR="00B0781D" w:rsidRPr="00B0781D" w:rsidRDefault="00B0781D" w:rsidP="00B0781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  <w:bookmarkStart w:id="7" w:name="bookmark11"/>
      <w:r w:rsidRPr="00B0781D"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  <w:t>2.1.5 Типы заданий, сценарии выполнения заданий</w:t>
      </w:r>
      <w:bookmarkEnd w:id="7"/>
    </w:p>
    <w:p w:rsidR="00B0781D" w:rsidRPr="00B0781D" w:rsidRDefault="00B0781D" w:rsidP="004B6856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Задания проверочной работы направлены на выявление уровня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br/>
        <w:t xml:space="preserve">владения обучающимися предметными правописными нормами современного русского литературного языка (орфографическими и правописными) и учебно-языковыми аналитическими умениями фонетического, морфемного, морфологического и синтаксического разборов, а также регулятивными и познавательными универсальными </w:t>
      </w:r>
      <w:r w:rsidR="0086151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lastRenderedPageBreak/>
        <w:t xml:space="preserve">учебными 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действиями.</w:t>
      </w:r>
    </w:p>
    <w:p w:rsidR="00B0781D" w:rsidRPr="00B0781D" w:rsidRDefault="00B0781D" w:rsidP="004B6856">
      <w:pPr>
        <w:widowControl w:val="0"/>
        <w:tabs>
          <w:tab w:val="left" w:pos="709"/>
          <w:tab w:val="left" w:pos="7742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Задание 1 проверяет традиционное правописное умение обучающихся правильно списывать осложненный пропусками орфограмм и </w:t>
      </w:r>
      <w:proofErr w:type="spellStart"/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пунктограмм</w:t>
      </w:r>
      <w:proofErr w:type="spellEnd"/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текст, соблюдая при письме изученные орфографические и пунктуационные правила. Успешное выполнение задания предусматривает сформированный навык чтения (адекватное зрительное восприятие информации, содержащейся в предъявляемом деформированном тексте) как одного из видов речевой деятельности. Наряду с предметными умениями проверяется </w:t>
      </w:r>
      <w:proofErr w:type="spellStart"/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сформированность</w:t>
      </w:r>
      <w:proofErr w:type="spellEnd"/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регулятивных универсальных учебных действий (адекватно самостоятельно оценивать правильность выполнения действия и вносить необходимые коррективы).</w:t>
      </w:r>
    </w:p>
    <w:p w:rsidR="00B0781D" w:rsidRPr="00B0781D" w:rsidRDefault="00B0781D" w:rsidP="004B6856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Задание 2 предполагает знание признаков основных языковых единиц и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br/>
        <w:t xml:space="preserve">нацелено на выявление уровня владения обучающимися базовыми учебно-языковыми аналитическими умениями: фонетический разбор направлен </w:t>
      </w:r>
      <w:r w:rsidR="0086151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на проверку предметного учебно-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языкового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аналитического умения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обучающихся проводить фонетический анализ слова;</w:t>
      </w:r>
    </w:p>
    <w:p w:rsidR="00B0781D" w:rsidRPr="00B0781D" w:rsidRDefault="00B0781D" w:rsidP="004B6856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морфемный разбор - на проверку предметного учебно-языкового аналитического умения обучающихся делить слова на морфемы на основе смыслового, грамматического и словообразовательного анализа слова; морфологический разбор - на выявление уровня предметного учебно-языкового аналитического умения анализировать слово с точки зрения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br/>
        <w:t>его принадлежности к той или иной части речи, умения определять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br/>
        <w:t>морфологические признаки и синтаксическую роль данного слова в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br/>
        <w:t>качестве части речи; синтаксический разбор - на выявление уровня предметного учебно-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br/>
        <w:t>языкового аналитического умения анализировать различные виды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br/>
        <w:t>предложений с точки зрения их структурной и смысловой организации,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br/>
        <w:t>функциональной предназначенности.</w:t>
      </w:r>
    </w:p>
    <w:p w:rsidR="00B0781D" w:rsidRPr="00B0781D" w:rsidRDefault="00B0781D" w:rsidP="004B6856">
      <w:pPr>
        <w:widowControl w:val="0"/>
        <w:spacing w:after="0" w:line="240" w:lineRule="auto"/>
        <w:ind w:firstLine="79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Помимо предметных умений задание предполагает проверку регулятивных (адекватно самостоятельно оценивать правильность выполнения действия и вносить необходимые коррективы), познавательных (осуществлять логическую опе</w:t>
      </w:r>
      <w:r w:rsidR="0086151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рацию установления </w:t>
      </w:r>
      <w:proofErr w:type="spellStart"/>
      <w:proofErr w:type="gramStart"/>
      <w:r w:rsidR="0086151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родо</w:t>
      </w:r>
      <w:proofErr w:type="spellEnd"/>
      <w:r w:rsidR="0086151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-видовых</w:t>
      </w:r>
      <w:proofErr w:type="gramEnd"/>
      <w:r w:rsidR="0086151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отношений; осуществлять сравнение, классификацию; преобразовывать информацию, используя транскрипцию при фонетическом разборе слова, схему структуры слова) универсальных учебных действий.</w:t>
      </w:r>
    </w:p>
    <w:p w:rsidR="00B0781D" w:rsidRPr="00B0781D" w:rsidRDefault="00B0781D" w:rsidP="004B6856">
      <w:pPr>
        <w:widowControl w:val="0"/>
        <w:spacing w:after="0" w:line="240" w:lineRule="auto"/>
        <w:ind w:firstLine="8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Задание 3 нацелено на проверку умения распознавать правильную орфоэпическую норму современного русского литературного языка, вместе с тем оно способствует проверке коммуникативного универсального учебного действия (владеть устной речью).</w:t>
      </w:r>
    </w:p>
    <w:p w:rsidR="00B0781D" w:rsidRPr="00B0781D" w:rsidRDefault="00B0781D" w:rsidP="004B6856">
      <w:pPr>
        <w:widowControl w:val="0"/>
        <w:spacing w:after="0" w:line="240" w:lineRule="auto"/>
        <w:ind w:firstLine="8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 задании 4 проверяется предметное учебно-языковое умение опознавать самостоятельные части речи и их формы, служебные части речи в указанном предложении, определять отсутствующие в указанном предложении изученные части речи; познавательные (осуществлять классификацию) универсальные учебные действия.</w:t>
      </w:r>
    </w:p>
    <w:p w:rsidR="00B0781D" w:rsidRPr="00B0781D" w:rsidRDefault="00B0781D" w:rsidP="004B6856">
      <w:pPr>
        <w:widowControl w:val="0"/>
        <w:spacing w:after="0" w:line="240" w:lineRule="auto"/>
        <w:ind w:firstLine="8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Задания 5, 6 и 7 проверяют ряд предметных умений: учебно-языковое опознавательное умение обучающихся (опознавать прямую речь и слова автора, обращение, сложное предложение); умение применять синтаксическое знание в практике правописания; пунктуационное умение соблюдать пунктуационные нормы в п</w:t>
      </w:r>
      <w:r w:rsidR="0086151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роцессе письма; объяснять выбор 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написания (6, 7 задания), в том числе - с помощью графической схемы (задание 5); а также универсальные учебные действия: регулятивные (осуществлять актуальный контроль на уровне произвольного внимания), познавательные (преобразовывать предложение в графическую схему).</w:t>
      </w:r>
    </w:p>
    <w:p w:rsidR="00B0781D" w:rsidRPr="00B0781D" w:rsidRDefault="00B0781D" w:rsidP="004B6856">
      <w:pPr>
        <w:widowControl w:val="0"/>
        <w:spacing w:after="0" w:line="240" w:lineRule="auto"/>
        <w:ind w:firstLine="8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 задании 8 на основании адекватного понимания обучающимися письменно предъявляемой текстовой информации, ориентирования в содержании текста, владения изучающим видом чтения (познавательные и коммуникативные универсальные учебные действия), проверяются предметные коммуникативные умения распознавать и адекватно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br/>
        <w:t>формулировать основную мысль текста в письменной форме (правописные умения), соблюдая нормы построения предложения и словоупотребления.</w:t>
      </w:r>
    </w:p>
    <w:p w:rsidR="00B0781D" w:rsidRPr="00B0781D" w:rsidRDefault="00B0781D" w:rsidP="004B6856">
      <w:pPr>
        <w:widowControl w:val="0"/>
        <w:spacing w:after="0" w:line="240" w:lineRule="auto"/>
        <w:ind w:firstLine="8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Задание 9 предполагает ориентирование в содержании текста, понимание его 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lastRenderedPageBreak/>
        <w:t>целостного смысла, нахождение в тексте требуемой информации, подтверждения выдвинутых тезисов (познавательные универсальные учебные действия), на осн</w:t>
      </w:r>
      <w:r w:rsidR="0086151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ове которых выявляется 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способность обучающихся строить речевое высказывание в письменной форме (правописные умения), соблюдая нормы построения предложения и словоупотребления.</w:t>
      </w:r>
    </w:p>
    <w:p w:rsidR="00B0781D" w:rsidRPr="00B0781D" w:rsidRDefault="00B0781D" w:rsidP="004B6856">
      <w:pPr>
        <w:widowControl w:val="0"/>
        <w:spacing w:after="0" w:line="240" w:lineRule="auto"/>
        <w:ind w:firstLine="8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Задание 10 также предполагает ориентирование в содержании текста, понимание его целостного смысла, нахождение в тексте требуемой информации (познавательные универсальные учебные действия), проверку предметного коммуникативного умения опознавать функционально-смысловые типы речи, представленные в тексте.</w:t>
      </w:r>
    </w:p>
    <w:p w:rsidR="00B0781D" w:rsidRPr="00B0781D" w:rsidRDefault="00B0781D" w:rsidP="004B6856">
      <w:pPr>
        <w:widowControl w:val="0"/>
        <w:spacing w:after="0" w:line="240" w:lineRule="auto"/>
        <w:ind w:firstLine="8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Задание 11 выявляет уровень предметного учебно-языкового опознавательного умения обучающихся распознавать конкретное слово по его лексическому значению с опорой на указанный в задании контекст; предполагается ориентирование в содержании контекста, нахождение в контексте требуемой информации (познавательные универсальные учебные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br/>
        <w:t>действия).</w:t>
      </w:r>
    </w:p>
    <w:p w:rsidR="00B0781D" w:rsidRPr="00B0781D" w:rsidRDefault="00B0781D" w:rsidP="004B6856">
      <w:pPr>
        <w:widowControl w:val="0"/>
        <w:spacing w:after="0" w:line="240" w:lineRule="auto"/>
        <w:ind w:firstLine="80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 задании 12 проверяется предметное учебно-языковое умение находить к слову антоним с опорой на указанный в задании контекст; предполагается ориентирование в содержании контекста, нахождение в контексте требуемой информации (познавательные универсальные учебные действия).</w:t>
      </w:r>
      <w:r w:rsidRPr="00B0781D"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  <w:t xml:space="preserve"> </w:t>
      </w:r>
    </w:p>
    <w:p w:rsidR="00B0781D" w:rsidRPr="00B0781D" w:rsidRDefault="00B0781D" w:rsidP="00B0781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  <w:t>2.1.5</w:t>
      </w:r>
      <w:bookmarkStart w:id="8" w:name="bookmark12"/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r w:rsidRPr="00B0781D"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  <w:t>Система оценивания выполнения отдельных заданий и проверочной</w:t>
      </w:r>
      <w:r w:rsidRPr="00B0781D"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  <w:br/>
        <w:t>работы в целом</w:t>
      </w:r>
      <w:bookmarkEnd w:id="8"/>
    </w:p>
    <w:p w:rsidR="00B0781D" w:rsidRPr="00B0781D" w:rsidRDefault="00B0781D" w:rsidP="00B0781D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Правильно выполненная работа оценивается </w:t>
      </w:r>
      <w:r w:rsidRPr="00B0781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 w:bidi="ru-RU"/>
        </w:rPr>
        <w:t>45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баллами.</w:t>
      </w:r>
    </w:p>
    <w:p w:rsidR="00B0781D" w:rsidRPr="00B0781D" w:rsidRDefault="00B0781D" w:rsidP="00B0781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Задания 1 оценивается по трем критериям от 0 до 9 баллов.</w:t>
      </w:r>
    </w:p>
    <w:p w:rsidR="00B0781D" w:rsidRPr="00B0781D" w:rsidRDefault="00B0781D" w:rsidP="00B0781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Задание 2 оценивается от 0 до 12 баллов.</w:t>
      </w:r>
    </w:p>
    <w:p w:rsidR="00B0781D" w:rsidRPr="00B0781D" w:rsidRDefault="00B0781D" w:rsidP="00B0781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Каждое из заданий 3, 8, 9 оценивается от 0 до 2 баллов.</w:t>
      </w:r>
    </w:p>
    <w:p w:rsidR="00B0781D" w:rsidRPr="00B0781D" w:rsidRDefault="00B0781D" w:rsidP="00B0781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Каждое из заданий 6 и 7 оценивается от 0 до 3 баллов.</w:t>
      </w:r>
    </w:p>
    <w:p w:rsidR="00B0781D" w:rsidRPr="00B0781D" w:rsidRDefault="00B0781D" w:rsidP="00B0781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Задание 4 оценивается от 0 до 5 баллов, на задание 5 - от 0 до 4 баллов.</w:t>
      </w:r>
    </w:p>
    <w:p w:rsidR="00B0781D" w:rsidRPr="00B0781D" w:rsidRDefault="00B0781D" w:rsidP="00B0781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Правильный ответ на каждое из заданий 10-12 оценивается 1 баллом.</w:t>
      </w:r>
    </w:p>
    <w:p w:rsidR="00B0781D" w:rsidRPr="00B0781D" w:rsidRDefault="00B0781D" w:rsidP="00B0781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B0781D" w:rsidRPr="00B0781D" w:rsidRDefault="00B0781D" w:rsidP="00B0781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  <w:t xml:space="preserve">2.1.6 Шкала перевода первичных </w:t>
      </w:r>
      <w:r w:rsidR="008C556D" w:rsidRPr="00B0781D"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  <w:t xml:space="preserve">баллов </w:t>
      </w:r>
      <w:r w:rsidR="008C556D" w:rsidRPr="00B078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в</w:t>
      </w:r>
      <w:r w:rsidRPr="00B0781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 xml:space="preserve"> отметки по пятибалльной шкале</w:t>
      </w:r>
    </w:p>
    <w:p w:rsidR="00B0781D" w:rsidRPr="00B0781D" w:rsidRDefault="00B0781D" w:rsidP="00B0781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</w:pPr>
    </w:p>
    <w:tbl>
      <w:tblPr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778"/>
        <w:gridCol w:w="1406"/>
        <w:gridCol w:w="1411"/>
        <w:gridCol w:w="1411"/>
        <w:gridCol w:w="1445"/>
      </w:tblGrid>
      <w:tr w:rsidR="00B0781D" w:rsidRPr="00B0781D" w:rsidTr="00B0781D">
        <w:trPr>
          <w:trHeight w:hRule="exact" w:val="453"/>
        </w:trPr>
        <w:tc>
          <w:tcPr>
            <w:tcW w:w="37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B0781D" w:rsidRPr="00B0781D" w:rsidRDefault="00B0781D" w:rsidP="00B0781D">
            <w:pPr>
              <w:widowControl w:val="0"/>
              <w:spacing w:after="0" w:line="220" w:lineRule="exac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 w:bidi="ru-RU"/>
              </w:rPr>
            </w:pPr>
            <w:r w:rsidRPr="00B0781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 w:bidi="ru-RU"/>
              </w:rPr>
              <w:t>Отметка по пятибалльной шкале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0781D" w:rsidRPr="00B0781D" w:rsidRDefault="00B0781D" w:rsidP="00B0781D">
            <w:pPr>
              <w:widowControl w:val="0"/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B0781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 w:bidi="ru-RU"/>
              </w:rPr>
              <w:t>«2»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0781D" w:rsidRPr="00B0781D" w:rsidRDefault="00B0781D" w:rsidP="00B0781D">
            <w:pPr>
              <w:widowControl w:val="0"/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B0781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 w:bidi="ru-RU"/>
              </w:rPr>
              <w:t>«3»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0781D" w:rsidRPr="00B0781D" w:rsidRDefault="00B0781D" w:rsidP="00B0781D">
            <w:pPr>
              <w:widowControl w:val="0"/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B0781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 w:bidi="ru-RU"/>
              </w:rPr>
              <w:t>«4»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0781D" w:rsidRPr="00B0781D" w:rsidRDefault="00B0781D" w:rsidP="00B0781D">
            <w:pPr>
              <w:widowControl w:val="0"/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B0781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 w:bidi="ru-RU"/>
              </w:rPr>
              <w:t>«5»</w:t>
            </w:r>
          </w:p>
        </w:tc>
      </w:tr>
      <w:tr w:rsidR="00B0781D" w:rsidRPr="00B0781D" w:rsidTr="00B0781D">
        <w:trPr>
          <w:trHeight w:hRule="exact" w:val="429"/>
        </w:trPr>
        <w:tc>
          <w:tcPr>
            <w:tcW w:w="3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0781D" w:rsidRPr="00B0781D" w:rsidRDefault="00B0781D" w:rsidP="00B0781D">
            <w:pPr>
              <w:widowControl w:val="0"/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 w:bidi="ru-RU"/>
              </w:rPr>
            </w:pPr>
          </w:p>
          <w:p w:rsidR="00B0781D" w:rsidRPr="00B0781D" w:rsidRDefault="00B0781D" w:rsidP="00B0781D">
            <w:pPr>
              <w:widowControl w:val="0"/>
              <w:spacing w:after="0" w:line="200" w:lineRule="exac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 w:bidi="ru-RU"/>
              </w:rPr>
            </w:pPr>
            <w:r w:rsidRPr="00B0781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 w:bidi="ru-RU"/>
              </w:rPr>
              <w:t xml:space="preserve">Первичные </w:t>
            </w:r>
            <w:r w:rsidRPr="00B0781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 w:bidi="ru-RU"/>
              </w:rPr>
              <w:t>баллы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0781D" w:rsidRPr="00B0781D" w:rsidRDefault="00B0781D" w:rsidP="00B0781D">
            <w:pPr>
              <w:widowControl w:val="0"/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B078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0-17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0781D" w:rsidRPr="00B0781D" w:rsidRDefault="00B0781D" w:rsidP="00B0781D">
            <w:pPr>
              <w:widowControl w:val="0"/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B078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18-28</w:t>
            </w:r>
          </w:p>
        </w:tc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B0781D" w:rsidRPr="00B0781D" w:rsidRDefault="00B0781D" w:rsidP="00B0781D">
            <w:pPr>
              <w:widowControl w:val="0"/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B078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29-38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0781D" w:rsidRPr="00B0781D" w:rsidRDefault="00B0781D" w:rsidP="00B0781D">
            <w:pPr>
              <w:widowControl w:val="0"/>
              <w:spacing w:after="0" w:line="22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B078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39-45</w:t>
            </w:r>
          </w:p>
        </w:tc>
      </w:tr>
    </w:tbl>
    <w:p w:rsidR="00B0781D" w:rsidRPr="00B0781D" w:rsidRDefault="00B0781D" w:rsidP="00B0781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</w:p>
    <w:p w:rsidR="00B0781D" w:rsidRPr="00B0781D" w:rsidRDefault="00B0781D" w:rsidP="00B0781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  <w:t>2.1.7     Время выполнения варианта проверочной работы</w:t>
      </w:r>
    </w:p>
    <w:p w:rsidR="00B0781D" w:rsidRPr="00B0781D" w:rsidRDefault="00B0781D" w:rsidP="00B0781D">
      <w:pPr>
        <w:widowControl w:val="0"/>
        <w:spacing w:after="364" w:line="322" w:lineRule="exact"/>
        <w:ind w:firstLine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На выполнение проверочной работы по русскому языку дается   </w:t>
      </w:r>
      <w:r w:rsidRPr="00B0781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 w:bidi="ru-RU"/>
        </w:rPr>
        <w:t>60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минут.</w:t>
      </w:r>
    </w:p>
    <w:p w:rsidR="00B0781D" w:rsidRPr="00B0781D" w:rsidRDefault="00B0781D" w:rsidP="00B0781D">
      <w:pPr>
        <w:widowControl w:val="0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  <w:t>2.1.8 Описание дополнительных материалов и оборудования, необходимых для проведения проверочной работы</w:t>
      </w: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</w:p>
    <w:p w:rsidR="00B0781D" w:rsidRPr="00B0781D" w:rsidRDefault="00B0781D" w:rsidP="00B0781D">
      <w:pPr>
        <w:widowControl w:val="0"/>
        <w:spacing w:after="0" w:line="240" w:lineRule="auto"/>
        <w:ind w:firstLine="782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Дополнительные материалы и оборудование не используются</w:t>
      </w:r>
    </w:p>
    <w:p w:rsidR="00B0781D" w:rsidRPr="00B0781D" w:rsidRDefault="00B0781D" w:rsidP="00B0781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</w:p>
    <w:p w:rsidR="00B0781D" w:rsidRPr="00B0781D" w:rsidRDefault="008C556D" w:rsidP="00B0781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  <w:t>2.1.9 Рекомендации</w:t>
      </w:r>
      <w:r w:rsidR="00B0781D" w:rsidRPr="00B0781D">
        <w:rPr>
          <w:rFonts w:ascii="Times New Roman" w:eastAsia="Times New Roman" w:hAnsi="Times New Roman" w:cs="Times New Roman"/>
          <w:b/>
          <w:sz w:val="24"/>
          <w:szCs w:val="24"/>
          <w:lang w:eastAsia="ru-RU" w:bidi="ru-RU"/>
        </w:rPr>
        <w:t xml:space="preserve"> по подготовке к работе</w:t>
      </w:r>
    </w:p>
    <w:p w:rsidR="00B0781D" w:rsidRDefault="00B0781D" w:rsidP="00B0781D">
      <w:pPr>
        <w:widowControl w:val="0"/>
        <w:spacing w:after="0" w:line="280" w:lineRule="exact"/>
        <w:ind w:firstLine="7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B0781D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Специальная подготовка к проверочной работе не требуется.</w:t>
      </w:r>
    </w:p>
    <w:p w:rsidR="00861510" w:rsidRDefault="00861510" w:rsidP="00B0781D">
      <w:pPr>
        <w:widowControl w:val="0"/>
        <w:spacing w:after="0" w:line="280" w:lineRule="exact"/>
        <w:ind w:firstLine="7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861510" w:rsidRDefault="00861510" w:rsidP="00B0781D">
      <w:pPr>
        <w:widowControl w:val="0"/>
        <w:spacing w:after="0" w:line="280" w:lineRule="exact"/>
        <w:ind w:firstLine="7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6172AE" w:rsidRDefault="006172AE" w:rsidP="00B0781D">
      <w:pPr>
        <w:widowControl w:val="0"/>
        <w:spacing w:after="0" w:line="280" w:lineRule="exact"/>
        <w:ind w:firstLine="7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6172AE" w:rsidRDefault="006172AE" w:rsidP="00B0781D">
      <w:pPr>
        <w:widowControl w:val="0"/>
        <w:spacing w:after="0" w:line="280" w:lineRule="exact"/>
        <w:ind w:firstLine="7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6172AE" w:rsidRPr="00B0781D" w:rsidRDefault="006172AE" w:rsidP="00B0781D">
      <w:pPr>
        <w:widowControl w:val="0"/>
        <w:spacing w:after="0" w:line="280" w:lineRule="exact"/>
        <w:ind w:firstLine="7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B0781D" w:rsidRDefault="00B0781D" w:rsidP="00B0781D">
      <w:pPr>
        <w:keepNext/>
        <w:keepLines/>
        <w:spacing w:before="240" w:after="0" w:line="240" w:lineRule="auto"/>
        <w:jc w:val="center"/>
        <w:outlineLvl w:val="0"/>
        <w:rPr>
          <w:rFonts w:ascii="Times New Roman" w:eastAsiaTheme="majorEastAsia" w:hAnsi="Times New Roman" w:cs="Times New Roman"/>
          <w:b/>
          <w:sz w:val="28"/>
          <w:szCs w:val="28"/>
          <w:lang w:eastAsia="ru-RU"/>
        </w:rPr>
      </w:pPr>
      <w:bookmarkStart w:id="9" w:name="_Toc57301769"/>
      <w:r w:rsidRPr="004B6856">
        <w:rPr>
          <w:rFonts w:ascii="Times New Roman" w:eastAsiaTheme="majorEastAsia" w:hAnsi="Times New Roman" w:cs="Times New Roman"/>
          <w:b/>
          <w:sz w:val="28"/>
          <w:szCs w:val="28"/>
          <w:lang w:eastAsia="ru-RU"/>
        </w:rPr>
        <w:lastRenderedPageBreak/>
        <w:t>2.2 Статистика общероссийских и региональных результатов ВПР по РУССКОМУ ЯЗЫКУ</w:t>
      </w:r>
      <w:bookmarkEnd w:id="9"/>
    </w:p>
    <w:p w:rsidR="008C556D" w:rsidRPr="00F65695" w:rsidRDefault="008C556D" w:rsidP="008C556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6569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Распределение первичных баллов по МО</w:t>
      </w:r>
    </w:p>
    <w:p w:rsidR="008C556D" w:rsidRPr="008A2570" w:rsidRDefault="008C556D" w:rsidP="008C556D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01BC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Таблица </w:t>
      </w:r>
      <w:r w:rsidR="00534CF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4</w:t>
      </w:r>
    </w:p>
    <w:p w:rsidR="008C556D" w:rsidRDefault="008C556D" w:rsidP="008C556D">
      <w:pPr>
        <w:ind w:hanging="567"/>
      </w:pPr>
      <w:r>
        <w:rPr>
          <w:noProof/>
          <w:lang w:eastAsia="ru-RU"/>
        </w:rPr>
        <w:drawing>
          <wp:inline distT="0" distB="0" distL="0" distR="0" wp14:anchorId="057D5C25" wp14:editId="3544B3E9">
            <wp:extent cx="6448425" cy="2486025"/>
            <wp:effectExtent l="0" t="0" r="9525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4842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56D" w:rsidRPr="00687DB6" w:rsidRDefault="008C556D" w:rsidP="008C556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87DB6">
        <w:rPr>
          <w:rFonts w:ascii="Times New Roman" w:hAnsi="Times New Roman" w:cs="Times New Roman"/>
          <w:sz w:val="24"/>
          <w:szCs w:val="24"/>
        </w:rPr>
        <w:t xml:space="preserve">Распределение результатов ВПР по совокупности участников по РСО-Алания и в сравнении с данными по РФ показано на диаграммах </w:t>
      </w:r>
      <w:r w:rsidR="00BE772C">
        <w:rPr>
          <w:rFonts w:ascii="Times New Roman" w:hAnsi="Times New Roman" w:cs="Times New Roman"/>
          <w:sz w:val="24"/>
          <w:szCs w:val="24"/>
        </w:rPr>
        <w:t>1</w:t>
      </w:r>
      <w:r w:rsidRPr="00687DB6">
        <w:rPr>
          <w:rFonts w:ascii="Times New Roman" w:hAnsi="Times New Roman" w:cs="Times New Roman"/>
          <w:sz w:val="24"/>
          <w:szCs w:val="24"/>
        </w:rPr>
        <w:t xml:space="preserve"> и </w:t>
      </w:r>
      <w:r w:rsidR="00BE772C">
        <w:rPr>
          <w:rFonts w:ascii="Times New Roman" w:hAnsi="Times New Roman" w:cs="Times New Roman"/>
          <w:sz w:val="24"/>
          <w:szCs w:val="24"/>
        </w:rPr>
        <w:t>2</w:t>
      </w:r>
      <w:r w:rsidRPr="00687DB6">
        <w:rPr>
          <w:rFonts w:ascii="Times New Roman" w:hAnsi="Times New Roman" w:cs="Times New Roman"/>
          <w:sz w:val="24"/>
          <w:szCs w:val="24"/>
        </w:rPr>
        <w:t>. Наблюдается почти полное совпадение в распределении данных.</w:t>
      </w:r>
    </w:p>
    <w:p w:rsidR="008C556D" w:rsidRDefault="008C556D" w:rsidP="008C556D">
      <w:pPr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                                                                                                       </w:t>
      </w:r>
    </w:p>
    <w:p w:rsidR="008C556D" w:rsidRPr="00340123" w:rsidRDefault="008C556D" w:rsidP="008C556D">
      <w:pPr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</w:t>
      </w:r>
      <w:r w:rsidRPr="00340123">
        <w:rPr>
          <w:rFonts w:ascii="Times New Roman" w:hAnsi="Times New Roman" w:cs="Times New Roman"/>
          <w:i/>
        </w:rPr>
        <w:t xml:space="preserve">Диаграмма </w:t>
      </w:r>
      <w:r w:rsidR="00BE772C">
        <w:rPr>
          <w:rFonts w:ascii="Times New Roman" w:hAnsi="Times New Roman" w:cs="Times New Roman"/>
          <w:i/>
        </w:rPr>
        <w:t>1</w:t>
      </w:r>
    </w:p>
    <w:p w:rsidR="008C556D" w:rsidRDefault="008C556D" w:rsidP="008C556D">
      <w:pPr>
        <w:ind w:hanging="567"/>
      </w:pPr>
      <w:r>
        <w:rPr>
          <w:noProof/>
          <w:lang w:eastAsia="ru-RU"/>
        </w:rPr>
        <w:drawing>
          <wp:inline distT="0" distB="0" distL="0" distR="0" wp14:anchorId="27B6BB87" wp14:editId="2844E144">
            <wp:extent cx="6286500" cy="3514725"/>
            <wp:effectExtent l="0" t="0" r="0" b="9525"/>
            <wp:docPr id="20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6172AE" w:rsidRDefault="008C556D" w:rsidP="008C556D">
      <w:pPr>
        <w:ind w:hanging="567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                                                                                                                      </w:t>
      </w:r>
    </w:p>
    <w:p w:rsidR="006172AE" w:rsidRDefault="006172AE" w:rsidP="008C556D">
      <w:pPr>
        <w:ind w:hanging="567"/>
        <w:jc w:val="right"/>
        <w:rPr>
          <w:rFonts w:ascii="Times New Roman" w:hAnsi="Times New Roman" w:cs="Times New Roman"/>
          <w:i/>
        </w:rPr>
      </w:pPr>
    </w:p>
    <w:p w:rsidR="006172AE" w:rsidRDefault="006172AE" w:rsidP="008C556D">
      <w:pPr>
        <w:ind w:hanging="567"/>
        <w:jc w:val="right"/>
        <w:rPr>
          <w:rFonts w:ascii="Times New Roman" w:hAnsi="Times New Roman" w:cs="Times New Roman"/>
          <w:i/>
        </w:rPr>
      </w:pPr>
    </w:p>
    <w:p w:rsidR="006172AE" w:rsidRDefault="006172AE" w:rsidP="008C556D">
      <w:pPr>
        <w:ind w:hanging="567"/>
        <w:jc w:val="right"/>
        <w:rPr>
          <w:rFonts w:ascii="Times New Roman" w:hAnsi="Times New Roman" w:cs="Times New Roman"/>
          <w:i/>
        </w:rPr>
      </w:pPr>
    </w:p>
    <w:p w:rsidR="008C556D" w:rsidRPr="00340123" w:rsidRDefault="008C556D" w:rsidP="008C556D">
      <w:pPr>
        <w:ind w:hanging="567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lastRenderedPageBreak/>
        <w:t xml:space="preserve">  </w:t>
      </w:r>
      <w:r w:rsidRPr="00340123">
        <w:rPr>
          <w:rFonts w:ascii="Times New Roman" w:hAnsi="Times New Roman" w:cs="Times New Roman"/>
          <w:i/>
        </w:rPr>
        <w:t xml:space="preserve">Диаграмма </w:t>
      </w:r>
      <w:r w:rsidR="00BE772C">
        <w:rPr>
          <w:rFonts w:ascii="Times New Roman" w:hAnsi="Times New Roman" w:cs="Times New Roman"/>
          <w:i/>
        </w:rPr>
        <w:t>2</w:t>
      </w:r>
    </w:p>
    <w:p w:rsidR="008C556D" w:rsidRDefault="008C556D" w:rsidP="008C556D">
      <w:pPr>
        <w:ind w:hanging="567"/>
      </w:pPr>
      <w:r>
        <w:rPr>
          <w:noProof/>
          <w:lang w:eastAsia="ru-RU"/>
        </w:rPr>
        <w:drawing>
          <wp:inline distT="0" distB="0" distL="0" distR="0" wp14:anchorId="7582C285" wp14:editId="346D59D5">
            <wp:extent cx="6286500" cy="3638550"/>
            <wp:effectExtent l="0" t="0" r="0" b="0"/>
            <wp:docPr id="21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8C556D" w:rsidRPr="00687DB6" w:rsidRDefault="008C556D" w:rsidP="008C556D">
      <w:pPr>
        <w:ind w:firstLine="284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87DB6">
        <w:rPr>
          <w:rFonts w:ascii="Times New Roman" w:hAnsi="Times New Roman" w:cs="Times New Roman"/>
          <w:sz w:val="24"/>
          <w:szCs w:val="24"/>
        </w:rPr>
        <w:t xml:space="preserve">Следует обратить внимание на то, что «всплески» на диаграммах привязаны к границам </w:t>
      </w:r>
      <w:r w:rsidRPr="00687DB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шкалы перевода первичных баллов в отметки по пятибалльной шкале. Значительную долю участников, набравших 18 первичных баллов можно отнести к критичной зоне на границе с отметкой «2».</w:t>
      </w:r>
    </w:p>
    <w:p w:rsidR="008C556D" w:rsidRPr="004B6856" w:rsidRDefault="008C556D" w:rsidP="00B0781D">
      <w:pPr>
        <w:keepNext/>
        <w:keepLines/>
        <w:spacing w:before="240" w:after="0" w:line="240" w:lineRule="auto"/>
        <w:jc w:val="center"/>
        <w:outlineLvl w:val="0"/>
        <w:rPr>
          <w:rFonts w:ascii="Times New Roman" w:eastAsiaTheme="majorEastAsia" w:hAnsi="Times New Roman" w:cs="Times New Roman"/>
          <w:b/>
          <w:bCs/>
          <w:sz w:val="28"/>
          <w:szCs w:val="28"/>
          <w:lang w:eastAsia="ru-RU"/>
        </w:rPr>
      </w:pPr>
    </w:p>
    <w:p w:rsidR="00B0781D" w:rsidRPr="00E01BC9" w:rsidRDefault="00A86971" w:rsidP="00861510">
      <w:pPr>
        <w:ind w:right="6"/>
        <w:jc w:val="center"/>
        <w:rPr>
          <w:rFonts w:ascii="Times New Roman" w:eastAsia="Times New Roman" w:hAnsi="Times New Roman" w:cs="Times New Roman"/>
          <w:b/>
          <w:sz w:val="28"/>
          <w:lang w:eastAsia="ru-RU"/>
        </w:rPr>
      </w:pPr>
      <w:r w:rsidRPr="009A5A71">
        <w:rPr>
          <w:rFonts w:ascii="Times New Roman" w:hAnsi="Times New Roman" w:cs="Times New Roman"/>
          <w:b/>
          <w:sz w:val="24"/>
          <w:szCs w:val="24"/>
          <w:lang w:eastAsia="ru-RU"/>
        </w:rPr>
        <w:t>Статистика по отметкам по МО</w:t>
      </w:r>
      <w:r w:rsidR="009E1AE2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(д</w:t>
      </w:r>
      <w:r w:rsidR="009E1AE2" w:rsidRPr="002A70CF">
        <w:rPr>
          <w:rFonts w:ascii="Times New Roman" w:hAnsi="Times New Roman" w:cs="Times New Roman"/>
          <w:b/>
          <w:sz w:val="24"/>
          <w:szCs w:val="24"/>
          <w:lang w:eastAsia="ru-RU"/>
        </w:rPr>
        <w:t>оля участников, получивших отметки, %</w:t>
      </w:r>
      <w:r w:rsidR="009E1AE2">
        <w:rPr>
          <w:rFonts w:ascii="Times New Roman" w:hAnsi="Times New Roman" w:cs="Times New Roman"/>
          <w:b/>
          <w:sz w:val="24"/>
          <w:szCs w:val="24"/>
          <w:lang w:eastAsia="ru-RU"/>
        </w:rPr>
        <w:t>)</w:t>
      </w:r>
    </w:p>
    <w:p w:rsidR="00B0781D" w:rsidRPr="00E01BC9" w:rsidRDefault="00E01BC9" w:rsidP="00E01BC9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01BC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Таблица </w:t>
      </w:r>
      <w:r w:rsidR="00534CF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5</w:t>
      </w:r>
    </w:p>
    <w:tbl>
      <w:tblPr>
        <w:tblW w:w="9386" w:type="dxa"/>
        <w:tblInd w:w="-45" w:type="dxa"/>
        <w:tblLayout w:type="fixed"/>
        <w:tblLook w:val="0000" w:firstRow="0" w:lastRow="0" w:firstColumn="0" w:lastColumn="0" w:noHBand="0" w:noVBand="0"/>
      </w:tblPr>
      <w:tblGrid>
        <w:gridCol w:w="2482"/>
        <w:gridCol w:w="1080"/>
        <w:gridCol w:w="1146"/>
        <w:gridCol w:w="992"/>
        <w:gridCol w:w="993"/>
        <w:gridCol w:w="1275"/>
        <w:gridCol w:w="1418"/>
      </w:tblGrid>
      <w:tr w:rsidR="00E01BC9" w:rsidTr="00861510">
        <w:trPr>
          <w:trHeight w:val="563"/>
        </w:trPr>
        <w:tc>
          <w:tcPr>
            <w:tcW w:w="2482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Группы участников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Кол-во ОО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Кол-во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color w:val="000000"/>
              </w:rPr>
              <w:t>уч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color w:val="000000"/>
              </w:rPr>
              <w:t>-ков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E01BC9" w:rsidRDefault="00E01BC9" w:rsidP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2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E01BC9" w:rsidRDefault="00E01BC9" w:rsidP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:rsidR="00E01BC9" w:rsidRDefault="00E01BC9" w:rsidP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4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:rsidR="00E01BC9" w:rsidRDefault="00E01BC9" w:rsidP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5</w:t>
            </w:r>
          </w:p>
        </w:tc>
      </w:tr>
      <w:tr w:rsidR="00E01BC9" w:rsidTr="00E1673A">
        <w:trPr>
          <w:trHeight w:val="290"/>
        </w:trPr>
        <w:tc>
          <w:tcPr>
            <w:tcW w:w="2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167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РФ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35560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1304778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19,82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40,17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30,38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9,63</w:t>
            </w:r>
          </w:p>
        </w:tc>
      </w:tr>
      <w:tr w:rsidR="00E01BC9" w:rsidTr="00E1673A">
        <w:trPr>
          <w:trHeight w:val="290"/>
        </w:trPr>
        <w:tc>
          <w:tcPr>
            <w:tcW w:w="2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РСО-Алания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192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8052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23,8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41,89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27,2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7,12</w:t>
            </w:r>
          </w:p>
        </w:tc>
      </w:tr>
      <w:tr w:rsidR="00E01BC9" w:rsidTr="00E1673A">
        <w:trPr>
          <w:trHeight w:val="290"/>
        </w:trPr>
        <w:tc>
          <w:tcPr>
            <w:tcW w:w="2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</w:rPr>
              <w:t>Алагирский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 xml:space="preserve">  район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15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376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23,4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38,83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29,79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7,98</w:t>
            </w:r>
          </w:p>
        </w:tc>
      </w:tr>
      <w:tr w:rsidR="00E01BC9" w:rsidTr="00E1673A">
        <w:trPr>
          <w:trHeight w:val="290"/>
        </w:trPr>
        <w:tc>
          <w:tcPr>
            <w:tcW w:w="2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</w:rPr>
              <w:t>Ардонский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 xml:space="preserve">  район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348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20,69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34,2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37,93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7,18</w:t>
            </w:r>
          </w:p>
        </w:tc>
      </w:tr>
      <w:tr w:rsidR="00E01BC9" w:rsidTr="00E1673A">
        <w:trPr>
          <w:trHeight w:val="290"/>
        </w:trPr>
        <w:tc>
          <w:tcPr>
            <w:tcW w:w="2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</w:rPr>
              <w:t>Дигорский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 xml:space="preserve">  район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214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25,7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46,73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21,03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6,54</w:t>
            </w:r>
          </w:p>
        </w:tc>
      </w:tr>
      <w:tr w:rsidR="00E01BC9" w:rsidTr="00E1673A">
        <w:trPr>
          <w:trHeight w:val="290"/>
        </w:trPr>
        <w:tc>
          <w:tcPr>
            <w:tcW w:w="2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</w:rPr>
              <w:t>Ирафский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 xml:space="preserve">  район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149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31,54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38,26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26,17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4,03</w:t>
            </w:r>
          </w:p>
        </w:tc>
      </w:tr>
      <w:tr w:rsidR="00E01BC9" w:rsidTr="00E1673A">
        <w:trPr>
          <w:trHeight w:val="290"/>
        </w:trPr>
        <w:tc>
          <w:tcPr>
            <w:tcW w:w="2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Кировский  район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246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19,51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48,37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26,42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5,69</w:t>
            </w:r>
          </w:p>
        </w:tc>
      </w:tr>
      <w:tr w:rsidR="00E01BC9" w:rsidTr="00E1673A">
        <w:trPr>
          <w:trHeight w:val="290"/>
        </w:trPr>
        <w:tc>
          <w:tcPr>
            <w:tcW w:w="2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Моздокский  район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30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1118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21,56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41,5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27,73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9,21</w:t>
            </w:r>
          </w:p>
        </w:tc>
      </w:tr>
      <w:tr w:rsidR="00E01BC9" w:rsidTr="00E1673A">
        <w:trPr>
          <w:trHeight w:val="290"/>
        </w:trPr>
        <w:tc>
          <w:tcPr>
            <w:tcW w:w="2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Правобережный  район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17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473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40,59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37,63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19,03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2,75</w:t>
            </w:r>
          </w:p>
        </w:tc>
      </w:tr>
      <w:tr w:rsidR="00E01BC9" w:rsidTr="00E1673A">
        <w:trPr>
          <w:trHeight w:val="290"/>
        </w:trPr>
        <w:tc>
          <w:tcPr>
            <w:tcW w:w="2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Пригородный  район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29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989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22,75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46,41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25,18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5,66</w:t>
            </w:r>
          </w:p>
        </w:tc>
      </w:tr>
      <w:tr w:rsidR="00E01BC9" w:rsidTr="00E1673A">
        <w:trPr>
          <w:trHeight w:val="290"/>
        </w:trPr>
        <w:tc>
          <w:tcPr>
            <w:tcW w:w="2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ГОУ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16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923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21,67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42,15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27,63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8,56</w:t>
            </w:r>
          </w:p>
        </w:tc>
      </w:tr>
      <w:tr w:rsidR="00E01BC9" w:rsidTr="00E1673A">
        <w:trPr>
          <w:trHeight w:val="290"/>
        </w:trPr>
        <w:tc>
          <w:tcPr>
            <w:tcW w:w="24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город Владикавказ</w:t>
            </w:r>
          </w:p>
        </w:tc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</w:t>
            </w:r>
          </w:p>
        </w:tc>
        <w:tc>
          <w:tcPr>
            <w:tcW w:w="11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3216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23,26</w:t>
            </w:r>
          </w:p>
        </w:tc>
        <w:tc>
          <w:tcPr>
            <w:tcW w:w="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41,73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27,77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01BC9" w:rsidRDefault="00E01B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7,25</w:t>
            </w:r>
          </w:p>
        </w:tc>
      </w:tr>
    </w:tbl>
    <w:p w:rsidR="00B0781D" w:rsidRPr="00687DB6" w:rsidRDefault="00AA5921" w:rsidP="0086151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7DB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Сопоставление долей </w:t>
      </w:r>
      <w:r w:rsidR="00861510" w:rsidRPr="00687DB6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участников,</w:t>
      </w:r>
      <w:r w:rsidRPr="00687DB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получивших </w:t>
      </w:r>
      <w:r w:rsidR="00861510" w:rsidRPr="00687DB6">
        <w:rPr>
          <w:rFonts w:ascii="Times New Roman" w:eastAsia="Times New Roman" w:hAnsi="Times New Roman" w:cs="Times New Roman"/>
          <w:sz w:val="24"/>
          <w:szCs w:val="24"/>
          <w:lang w:eastAsia="ru-RU"/>
        </w:rPr>
        <w:t>по результатам</w:t>
      </w:r>
      <w:r w:rsidRPr="00687DB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ВПР отметки «2» и «5» по МО, а также сравнение показателей по отметкам «2» и </w:t>
      </w:r>
      <w:r w:rsidR="00861510" w:rsidRPr="00687DB6">
        <w:rPr>
          <w:rFonts w:ascii="Times New Roman" w:eastAsia="Times New Roman" w:hAnsi="Times New Roman" w:cs="Times New Roman"/>
          <w:sz w:val="24"/>
          <w:szCs w:val="24"/>
          <w:lang w:eastAsia="ru-RU"/>
        </w:rPr>
        <w:t>качественной</w:t>
      </w:r>
      <w:r w:rsidRPr="00687DB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успеваемостью (суммарная доля отметок «4» и «5» показаны на диаграммах </w:t>
      </w:r>
      <w:r w:rsidR="00BE772C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Pr="00687DB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="00BE772C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861510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8C556D" w:rsidRDefault="008C556D" w:rsidP="00AA5921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AA5921" w:rsidRPr="004B6856" w:rsidRDefault="00AA5921" w:rsidP="00AA5921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4B68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Диаграмма </w:t>
      </w:r>
      <w:r w:rsidR="00BE772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3</w:t>
      </w:r>
    </w:p>
    <w:p w:rsidR="00AA5921" w:rsidRPr="00AA5921" w:rsidRDefault="00AA5921" w:rsidP="00B0781D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ED78725" wp14:editId="39DF4994">
            <wp:extent cx="5819775" cy="3276600"/>
            <wp:effectExtent l="0" t="0" r="9525" b="0"/>
            <wp:docPr id="22" name="Диаграмма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861510" w:rsidRDefault="00861510" w:rsidP="004C5E9F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8C556D" w:rsidRDefault="008C556D" w:rsidP="004C5E9F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AA5921" w:rsidRPr="004B6856" w:rsidRDefault="004C5E9F" w:rsidP="004C5E9F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4B685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Диаграмма </w:t>
      </w:r>
      <w:r w:rsidR="00BE772C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4</w:t>
      </w:r>
    </w:p>
    <w:p w:rsidR="004C5E9F" w:rsidRPr="004C5E9F" w:rsidRDefault="004C5E9F" w:rsidP="00C00416">
      <w:pPr>
        <w:spacing w:after="0" w:line="240" w:lineRule="auto"/>
        <w:ind w:hanging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3B4F73A8" wp14:editId="6E6E28FD">
            <wp:extent cx="5972175" cy="3600450"/>
            <wp:effectExtent l="0" t="0" r="9525" b="0"/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4C5E9F" w:rsidRDefault="004C5E9F" w:rsidP="00F656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61510" w:rsidRDefault="00861510" w:rsidP="00861510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8D1E8D">
        <w:rPr>
          <w:rFonts w:ascii="Times New Roman" w:hAnsi="Times New Roman" w:cs="Times New Roman"/>
          <w:b/>
          <w:sz w:val="24"/>
          <w:szCs w:val="24"/>
        </w:rPr>
        <w:t>Статистика по отметкам</w:t>
      </w:r>
      <w:r>
        <w:rPr>
          <w:rFonts w:ascii="Times New Roman" w:hAnsi="Times New Roman" w:cs="Times New Roman"/>
          <w:b/>
          <w:sz w:val="24"/>
          <w:szCs w:val="24"/>
        </w:rPr>
        <w:t xml:space="preserve"> по ОО</w:t>
      </w:r>
      <w:r w:rsidR="009E1AE2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(д</w:t>
      </w:r>
      <w:r w:rsidR="009E1AE2" w:rsidRPr="002A70CF">
        <w:rPr>
          <w:rFonts w:ascii="Times New Roman" w:hAnsi="Times New Roman" w:cs="Times New Roman"/>
          <w:b/>
          <w:sz w:val="24"/>
          <w:szCs w:val="24"/>
          <w:lang w:eastAsia="ru-RU"/>
        </w:rPr>
        <w:t>оля участников, получивших отметки, %</w:t>
      </w:r>
      <w:r w:rsidR="009E1AE2">
        <w:rPr>
          <w:rFonts w:ascii="Times New Roman" w:hAnsi="Times New Roman" w:cs="Times New Roman"/>
          <w:b/>
          <w:sz w:val="24"/>
          <w:szCs w:val="24"/>
          <w:lang w:eastAsia="ru-RU"/>
        </w:rPr>
        <w:t>)</w:t>
      </w:r>
    </w:p>
    <w:p w:rsidR="00861510" w:rsidRPr="006C409E" w:rsidRDefault="00861510" w:rsidP="00861510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Таблица </w:t>
      </w:r>
      <w:r w:rsidR="00534CF4">
        <w:rPr>
          <w:rFonts w:ascii="Times New Roman" w:hAnsi="Times New Roman" w:cs="Times New Roman"/>
          <w:i/>
          <w:sz w:val="24"/>
          <w:szCs w:val="24"/>
          <w:lang w:eastAsia="ru-RU"/>
        </w:rPr>
        <w:t>6</w:t>
      </w:r>
    </w:p>
    <w:tbl>
      <w:tblPr>
        <w:tblW w:w="9356" w:type="dxa"/>
        <w:tblInd w:w="-10" w:type="dxa"/>
        <w:tblLook w:val="04A0" w:firstRow="1" w:lastRow="0" w:firstColumn="1" w:lastColumn="0" w:noHBand="0" w:noVBand="1"/>
      </w:tblPr>
      <w:tblGrid>
        <w:gridCol w:w="10"/>
        <w:gridCol w:w="4101"/>
        <w:gridCol w:w="851"/>
        <w:gridCol w:w="200"/>
        <w:gridCol w:w="916"/>
        <w:gridCol w:w="443"/>
        <w:gridCol w:w="337"/>
        <w:gridCol w:w="760"/>
        <w:gridCol w:w="574"/>
        <w:gridCol w:w="313"/>
        <w:gridCol w:w="851"/>
      </w:tblGrid>
      <w:tr w:rsidR="00861510" w:rsidRPr="009C0EF9" w:rsidTr="00861510">
        <w:trPr>
          <w:gridBefore w:val="1"/>
          <w:wBefore w:w="10" w:type="dxa"/>
          <w:trHeight w:val="600"/>
        </w:trPr>
        <w:tc>
          <w:tcPr>
            <w:tcW w:w="4101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Группы участников</w:t>
            </w:r>
          </w:p>
        </w:tc>
        <w:tc>
          <w:tcPr>
            <w:tcW w:w="1051" w:type="dxa"/>
            <w:gridSpan w:val="2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Кол-во ОО</w:t>
            </w:r>
          </w:p>
        </w:tc>
        <w:tc>
          <w:tcPr>
            <w:tcW w:w="916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Кол-во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уч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ков</w:t>
            </w:r>
          </w:p>
        </w:tc>
        <w:tc>
          <w:tcPr>
            <w:tcW w:w="780" w:type="dxa"/>
            <w:gridSpan w:val="2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2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3</w:t>
            </w:r>
          </w:p>
        </w:tc>
        <w:tc>
          <w:tcPr>
            <w:tcW w:w="887" w:type="dxa"/>
            <w:gridSpan w:val="2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5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РФ </w:t>
            </w:r>
          </w:p>
        </w:tc>
        <w:tc>
          <w:tcPr>
            <w:tcW w:w="10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35560</w:t>
            </w:r>
          </w:p>
        </w:tc>
        <w:tc>
          <w:tcPr>
            <w:tcW w:w="9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1304778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40,2</w:t>
            </w:r>
          </w:p>
        </w:tc>
        <w:tc>
          <w:tcPr>
            <w:tcW w:w="8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9,6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РСО-Алания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8052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41,9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7,1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Алагирский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район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376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23,4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38,8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29,8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СПМКОУ СОШ №2 г. Алагира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 №2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г.Алагира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19,7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МКОУ СОШ №3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г.Алагира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25,3</w:t>
            </w:r>
          </w:p>
        </w:tc>
        <w:tc>
          <w:tcPr>
            <w:tcW w:w="8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2,5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СПМКОУ СОШ №3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г.Алагира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72,7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№5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г.Алагира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64,5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4,8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с.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Црау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52,9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с.Дзуарикау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с.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Майрамадаг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45,5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18,2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пос.В.Фиагдон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ФМКОУ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с.Суадаг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в с.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Хаталдон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55,6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ФМКОУ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с.Суадаг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в с.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Ногкау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ФМКОУ СОШ с.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Бирагзанг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ФМКОУ СОШ пос.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Мизур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пос.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Мизур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24,1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10,3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ООШ пос.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Рамоново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31,3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Ардонский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район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348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20,7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34,2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37,9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7,2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г.Ардон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26,6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13,7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3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г.Ардон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41,9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4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г.Ардона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28,9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с.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Кадгарон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57,7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с.Красногор</w:t>
            </w:r>
            <w:proofErr w:type="spellEnd"/>
          </w:p>
        </w:tc>
        <w:tc>
          <w:tcPr>
            <w:tcW w:w="10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26,7</w:t>
            </w:r>
          </w:p>
        </w:tc>
        <w:tc>
          <w:tcPr>
            <w:tcW w:w="8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3,3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с.Кирово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с.Коста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52,9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с.Нарт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7,1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с.Фиагдон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г.Ардона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с.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Мичурино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город Владикавказ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3216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23,3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41,7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27,8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7,3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№1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39,1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МБОУ- гимназия № 4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4,8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МБОУ-БСОШ № 7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30,8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6,8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№11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30,1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18,3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МБОУ- гимназия №16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2,4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14,6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№27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52,9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№30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42,5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4,2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№31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64,2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25,4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34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67,7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№40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66,3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№42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37,8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10,6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№43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55,6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2,8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№46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51,6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8,4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№48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11,6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МБОУ- лицей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г.Владикавказа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38,5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13,2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№14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43,5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8,7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 17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№21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18,3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 24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60,6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12,1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 26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20,7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 №44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39,9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7,6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МБОУ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с.Балта</w:t>
            </w:r>
            <w:proofErr w:type="spellEnd"/>
          </w:p>
        </w:tc>
        <w:tc>
          <w:tcPr>
            <w:tcW w:w="10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21,4</w:t>
            </w:r>
          </w:p>
        </w:tc>
        <w:tc>
          <w:tcPr>
            <w:tcW w:w="8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 №3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41,9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4,8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МБОУ- гимназия №5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35,7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11,7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№8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№13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61,8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8,8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№18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35,3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10,6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№19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 29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41,8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12,7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МБОУ-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имназия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№45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43,4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№50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48,8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11,6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№6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39,3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3,6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№15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51,5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№25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47,5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5,1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 №37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39,6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8,3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№22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40,8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№33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№36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52,8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№38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49,7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25,4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4,1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 №39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48,6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№41</w:t>
            </w:r>
          </w:p>
        </w:tc>
        <w:tc>
          <w:tcPr>
            <w:tcW w:w="10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8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25,9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4,6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№28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34,4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6,3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ГОУ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923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21,7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42,2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27,6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8,6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ГКООУ Санаторная школа-интернат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ГБОУ СОШ №8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ЧОУ "ВНСОШ "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ГКО Школа-интернат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г.Алагир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19,4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ГБО «РФМЛИ»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с.Мацута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(Филиал)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СОШ №47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"РФМЛИ"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32,1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15,2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"РЛИ"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24,7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7,8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АНО "Институт цивилизации"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ГБОУ"Гимназия"Диалог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ЧОУ "Православная гимназия  "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ЧОУ "ВГЛ"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ГКОУ « Школа-интернат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г.Владикавказ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11,8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ГБОУ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ГБОУ "Интеллект  "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8,7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ФКОУ "СКСВУ РФ "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57,9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Дигорский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25,7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46,7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6,5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 №1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г.Дигоры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54,3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11,4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№2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г.Дигоры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45,8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ООШ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с.Урсдон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СОШ№2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с.Дур-Дур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57,1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ст.Николаевской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52,6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ООШ №1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28,6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 с. Карман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54,6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9,1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ООШ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с.Мостиздах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МКОУ ООШ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с.Синдзикау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8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МКОУ ООШ №3 г. Дигоры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35,3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17,7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Ирафский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район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31,5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38,3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26,2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№1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с.Чикола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4,8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№3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с.Чикола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44,8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10,3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с.Советское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№2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с.Чикола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МКОО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с.Ахсарисар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с.Лескен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с.Махческ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с.Новый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Урух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с.Сурх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-Дигора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27,3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с.Толдзгун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с.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Хазнидон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Кировский  район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246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19,5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48,4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26,4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5,7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СОШ№1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с.Эльхотово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8,3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 №1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ст.Змейская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46,9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 №2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ст.Змейская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44,4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№2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с.Эльхотово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47,9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6,3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№3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с.Эльхотово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с.Дарг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-Кох </w:t>
            </w:r>
          </w:p>
        </w:tc>
        <w:tc>
          <w:tcPr>
            <w:tcW w:w="10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46,7</w:t>
            </w:r>
          </w:p>
        </w:tc>
        <w:tc>
          <w:tcPr>
            <w:tcW w:w="8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ФМКОУ СОШ  №2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ст.Змейская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СОШ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с.Иран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с.Карджин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6,7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с.Комсомольское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ФМКОУ СОШ №2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ст.Змейская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с.Ставд-Дорт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СПМКОУ СОШ с. Карджин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Моздокский район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1118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21,6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41,5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27,7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9,2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10,2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№3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18,1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№5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57,1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3,6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№8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15,5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№108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34,8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13,5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ст.Луковской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44,6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6,8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п.Притеречного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56,3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18,8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ст.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Павлодольской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22,5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 с. Троицкого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45,8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10,4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ст. Терской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29,7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29,7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13,5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№1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с.Кизляр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40,3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6,5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с.Кизляр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5,8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с.Виноградное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31,8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4,6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№7 г. Моздока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73,3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4,4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с.Весёлое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27,8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27,8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с.Киевского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66,7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ст. Ново-Осетинской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ОООШ МБОУ СОШ  ст.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Павлодольской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44,4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с.Предгорное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МБОУ ООШ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с.Раздольного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8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8,3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с.Сухотского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с.Хурикау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 №6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54,6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пос.Тельмана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83,3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 ст.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Черноярской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45,5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п.Советского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23,1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пос.  Калининский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№1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г.Моздока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48,1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9,6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п.Садового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ООШ-интернат г. Моздока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51,9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Правобережный  район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473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40,6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37,6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19,0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2,8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 №6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5,7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с.Фарн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17,7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с.Хумалаг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57,7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с.Заманкул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с.Новый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Батако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65,4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с.Ольгинское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4,9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с.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Цалык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11,1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№ 2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42,1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 № 3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МКОУ СОШ  № 4 г. Беслана</w:t>
            </w:r>
          </w:p>
        </w:tc>
        <w:tc>
          <w:tcPr>
            <w:tcW w:w="10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68,9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21,6</w:t>
            </w:r>
          </w:p>
        </w:tc>
        <w:tc>
          <w:tcPr>
            <w:tcW w:w="8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 № 5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53,3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3,3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МКОУ СОШ № 7 г. Беслана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36,4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9,1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с.Брут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28,6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с.Зильги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28,6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с.Раздзог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МКОУ СОШ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с.Батако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МКО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</w:t>
            </w: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</w:t>
            </w: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г.Беслана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Пригородный  район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989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22,8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46,4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25,2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5,7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№1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ст.Архонская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44,1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7,4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 №2 ст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Архонская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38,9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5,6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 №1  с. Гизель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53,6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с.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Донгарон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71,4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с.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Камбилеевское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8,4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39,8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7,2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с.Комгарон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23,1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№2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с.Ногир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42,1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с.Верхняя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Саниба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62,5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№1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с.Тарское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13,3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№2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с.Тарское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44,4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 №2 с. Чермен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27,3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№3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с.Чермен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48,9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3,3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№1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с.Октябрьское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 № 2 с. Октябрьское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п.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Алханчурт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 № 2  с. Гизель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36,8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с.Дачное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3,1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МБОУ СОШ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с.Куртат</w:t>
            </w:r>
            <w:proofErr w:type="spellEnd"/>
          </w:p>
        </w:tc>
        <w:tc>
          <w:tcPr>
            <w:tcW w:w="10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35,3</w:t>
            </w:r>
          </w:p>
        </w:tc>
        <w:tc>
          <w:tcPr>
            <w:tcW w:w="8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17,7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с.Майское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51,3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6,3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с.Михайловское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37,2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14,9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№ 1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с.Ногир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62,8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им.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И.С.Багаева</w:t>
            </w:r>
            <w:proofErr w:type="spellEnd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с.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Сунжа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58,8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№1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с.Чермен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37,5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№2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с.Камбилеевское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63,6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с. Нижняя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Саниба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13,3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46,7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6,7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МБОУ СОШ  с. Ир</w:t>
            </w:r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26,9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7,7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 ООШ  с.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Сунжа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51,9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СОШ 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с.Новое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10,5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68,4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5,3</w:t>
            </w:r>
          </w:p>
        </w:tc>
      </w:tr>
      <w:tr w:rsidR="00861510" w:rsidRPr="009C0EF9" w:rsidTr="00861510">
        <w:trPr>
          <w:gridBefore w:val="1"/>
          <w:wBefore w:w="10" w:type="dxa"/>
          <w:trHeight w:val="300"/>
        </w:trPr>
        <w:tc>
          <w:tcPr>
            <w:tcW w:w="41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МБОУ ООШ с. </w:t>
            </w:r>
            <w:proofErr w:type="spellStart"/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Даргавс</w:t>
            </w:r>
            <w:proofErr w:type="spellEnd"/>
          </w:p>
        </w:tc>
        <w:tc>
          <w:tcPr>
            <w:tcW w:w="10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60,0</w:t>
            </w:r>
          </w:p>
        </w:tc>
        <w:tc>
          <w:tcPr>
            <w:tcW w:w="8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1510" w:rsidRPr="009C0EF9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C0EF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</w:t>
            </w:r>
          </w:p>
        </w:tc>
      </w:tr>
      <w:tr w:rsidR="00861510" w:rsidRPr="003048C5" w:rsidTr="00861510">
        <w:trPr>
          <w:trHeight w:val="560"/>
        </w:trPr>
        <w:tc>
          <w:tcPr>
            <w:tcW w:w="9356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61510" w:rsidRDefault="00ED7BB7" w:rsidP="008C556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="00861510" w:rsidRPr="006B58C4">
              <w:rPr>
                <w:rFonts w:ascii="Times New Roman" w:hAnsi="Times New Roman" w:cs="Times New Roman"/>
                <w:sz w:val="24"/>
                <w:szCs w:val="24"/>
              </w:rPr>
              <w:t xml:space="preserve">В таблицах приведен перечень ОО </w:t>
            </w:r>
            <w:r w:rsidR="008C556D" w:rsidRPr="006B58C4">
              <w:rPr>
                <w:rFonts w:ascii="Times New Roman" w:hAnsi="Times New Roman" w:cs="Times New Roman"/>
                <w:sz w:val="24"/>
                <w:szCs w:val="24"/>
              </w:rPr>
              <w:t>(по</w:t>
            </w:r>
            <w:r w:rsidR="00861510" w:rsidRPr="006B58C4">
              <w:rPr>
                <w:rFonts w:ascii="Times New Roman" w:hAnsi="Times New Roman" w:cs="Times New Roman"/>
                <w:sz w:val="24"/>
                <w:szCs w:val="24"/>
              </w:rPr>
              <w:t xml:space="preserve"> 10% от общего числа ОО) доля </w:t>
            </w:r>
            <w:r w:rsidRPr="006B58C4">
              <w:rPr>
                <w:rFonts w:ascii="Times New Roman" w:hAnsi="Times New Roman" w:cs="Times New Roman"/>
                <w:sz w:val="24"/>
                <w:szCs w:val="24"/>
              </w:rPr>
              <w:t>участников</w:t>
            </w:r>
            <w:r w:rsidR="00861510" w:rsidRPr="006B58C4">
              <w:rPr>
                <w:rFonts w:ascii="Times New Roman" w:hAnsi="Times New Roman" w:cs="Times New Roman"/>
                <w:sz w:val="24"/>
                <w:szCs w:val="24"/>
              </w:rPr>
              <w:t xml:space="preserve"> которых показали соответственно высокие показатели – высокий процент отметок «5» при низкой доле отметок «</w:t>
            </w:r>
            <w:r w:rsidR="009E1AE2" w:rsidRPr="006B58C4">
              <w:rPr>
                <w:rFonts w:ascii="Times New Roman" w:hAnsi="Times New Roman" w:cs="Times New Roman"/>
                <w:sz w:val="24"/>
                <w:szCs w:val="24"/>
              </w:rPr>
              <w:t>2» и</w:t>
            </w:r>
            <w:r w:rsidR="00861510" w:rsidRPr="006B58C4">
              <w:rPr>
                <w:rFonts w:ascii="Times New Roman" w:hAnsi="Times New Roman" w:cs="Times New Roman"/>
                <w:sz w:val="24"/>
                <w:szCs w:val="24"/>
              </w:rPr>
              <w:t xml:space="preserve"> низкие показатели – высокий процент отметок «2» при низкой доле отметок «5»</w:t>
            </w:r>
            <w:r w:rsidR="009E1AE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61510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3048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ОО с высокими показателями ВПР (6 класс) по русскому языку</w:t>
            </w:r>
          </w:p>
          <w:p w:rsidR="00861510" w:rsidRPr="006B58C4" w:rsidRDefault="00861510" w:rsidP="006172AE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6B58C4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  <w:lang w:eastAsia="ru-RU"/>
              </w:rPr>
              <w:t xml:space="preserve">Таблица </w:t>
            </w:r>
            <w:r w:rsidR="006172AE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861510" w:rsidRPr="003048C5" w:rsidTr="00861510">
        <w:trPr>
          <w:trHeight w:val="825"/>
        </w:trPr>
        <w:tc>
          <w:tcPr>
            <w:tcW w:w="496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510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3048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ОО</w:t>
            </w:r>
          </w:p>
          <w:p w:rsidR="00ED7BB7" w:rsidRPr="003048C5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510" w:rsidRPr="003048C5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3048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Кол-во участников</w:t>
            </w:r>
          </w:p>
        </w:tc>
        <w:tc>
          <w:tcPr>
            <w:tcW w:w="283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510" w:rsidRPr="003048C5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3048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Доля участников, получивших отметки, %</w:t>
            </w:r>
          </w:p>
        </w:tc>
      </w:tr>
      <w:tr w:rsidR="00861510" w:rsidRPr="003048C5" w:rsidTr="00861510">
        <w:trPr>
          <w:trHeight w:val="300"/>
        </w:trPr>
        <w:tc>
          <w:tcPr>
            <w:tcW w:w="496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1510" w:rsidRPr="003048C5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55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1510" w:rsidRPr="003048C5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6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861510" w:rsidRPr="003048C5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3048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"5"</w:t>
            </w:r>
          </w:p>
        </w:tc>
        <w:tc>
          <w:tcPr>
            <w:tcW w:w="11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861510" w:rsidRPr="003048C5" w:rsidRDefault="00861510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3048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"2"</w:t>
            </w:r>
          </w:p>
        </w:tc>
      </w:tr>
      <w:tr w:rsidR="00861510" w:rsidRPr="003048C5" w:rsidTr="00861510">
        <w:trPr>
          <w:trHeight w:val="300"/>
        </w:trPr>
        <w:tc>
          <w:tcPr>
            <w:tcW w:w="49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hideMark/>
          </w:tcPr>
          <w:p w:rsidR="00861510" w:rsidRPr="003048C5" w:rsidRDefault="00861510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3048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РСО-Алания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</w:tcPr>
          <w:p w:rsidR="00861510" w:rsidRPr="003048C5" w:rsidRDefault="00861510" w:rsidP="008C556D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048C5">
              <w:rPr>
                <w:rFonts w:ascii="Times New Roman" w:hAnsi="Times New Roman" w:cs="Times New Roman"/>
                <w:b/>
                <w:bCs/>
                <w:color w:val="000000"/>
              </w:rPr>
              <w:t>8052</w:t>
            </w:r>
          </w:p>
        </w:tc>
        <w:tc>
          <w:tcPr>
            <w:tcW w:w="167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861510" w:rsidRPr="003048C5" w:rsidRDefault="00861510" w:rsidP="008C556D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048C5">
              <w:rPr>
                <w:rFonts w:ascii="Times New Roman" w:hAnsi="Times New Roman" w:cs="Times New Roman"/>
                <w:b/>
                <w:bCs/>
                <w:color w:val="000000"/>
              </w:rPr>
              <w:t>7,1</w:t>
            </w:r>
          </w:p>
        </w:tc>
        <w:tc>
          <w:tcPr>
            <w:tcW w:w="11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861510" w:rsidRPr="003048C5" w:rsidRDefault="00861510" w:rsidP="008C556D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048C5">
              <w:rPr>
                <w:rFonts w:ascii="Times New Roman" w:hAnsi="Times New Roman" w:cs="Times New Roman"/>
                <w:b/>
                <w:bCs/>
                <w:color w:val="000000"/>
              </w:rPr>
              <w:t>23,8</w:t>
            </w:r>
          </w:p>
        </w:tc>
      </w:tr>
      <w:tr w:rsidR="00861510" w:rsidRPr="003048C5" w:rsidTr="00861510">
        <w:trPr>
          <w:trHeight w:val="253"/>
        </w:trPr>
        <w:tc>
          <w:tcPr>
            <w:tcW w:w="496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Филиал МКОУ СОШ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с.Суадаг</w:t>
            </w:r>
            <w:proofErr w:type="spellEnd"/>
            <w:r w:rsidRPr="003048C5">
              <w:rPr>
                <w:rFonts w:ascii="Times New Roman" w:hAnsi="Times New Roman" w:cs="Times New Roman"/>
                <w:color w:val="000000"/>
              </w:rPr>
              <w:t xml:space="preserve"> в с.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Ногкау</w:t>
            </w:r>
            <w:proofErr w:type="spellEnd"/>
          </w:p>
        </w:tc>
        <w:tc>
          <w:tcPr>
            <w:tcW w:w="155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6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37,5</w:t>
            </w:r>
          </w:p>
        </w:tc>
        <w:tc>
          <w:tcPr>
            <w:tcW w:w="11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12,5</w:t>
            </w:r>
          </w:p>
        </w:tc>
      </w:tr>
      <w:tr w:rsidR="00861510" w:rsidRPr="003048C5" w:rsidTr="00861510">
        <w:trPr>
          <w:trHeight w:val="300"/>
        </w:trPr>
        <w:tc>
          <w:tcPr>
            <w:tcW w:w="49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МБОУ СОШ  №1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с.Чермен</w:t>
            </w:r>
            <w:proofErr w:type="spellEnd"/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6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37,5</w:t>
            </w:r>
          </w:p>
        </w:tc>
        <w:tc>
          <w:tcPr>
            <w:tcW w:w="11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12,5</w:t>
            </w:r>
          </w:p>
        </w:tc>
      </w:tr>
      <w:tr w:rsidR="00861510" w:rsidRPr="003048C5" w:rsidTr="00861510">
        <w:trPr>
          <w:trHeight w:val="300"/>
        </w:trPr>
        <w:tc>
          <w:tcPr>
            <w:tcW w:w="49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МБОУ СОШ  №2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с.Тарское</w:t>
            </w:r>
            <w:proofErr w:type="spellEnd"/>
          </w:p>
        </w:tc>
        <w:tc>
          <w:tcPr>
            <w:tcW w:w="155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67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33,3</w:t>
            </w:r>
          </w:p>
        </w:tc>
        <w:tc>
          <w:tcPr>
            <w:tcW w:w="11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</w:tr>
      <w:tr w:rsidR="00861510" w:rsidRPr="003048C5" w:rsidTr="00861510">
        <w:trPr>
          <w:trHeight w:val="300"/>
        </w:trPr>
        <w:tc>
          <w:tcPr>
            <w:tcW w:w="496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МБОУ ООШ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п.Садового</w:t>
            </w:r>
            <w:proofErr w:type="spellEnd"/>
          </w:p>
        </w:tc>
        <w:tc>
          <w:tcPr>
            <w:tcW w:w="155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6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30,0</w:t>
            </w:r>
          </w:p>
        </w:tc>
        <w:tc>
          <w:tcPr>
            <w:tcW w:w="11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</w:tr>
      <w:tr w:rsidR="00861510" w:rsidRPr="003048C5" w:rsidTr="00861510">
        <w:trPr>
          <w:trHeight w:val="300"/>
        </w:trPr>
        <w:tc>
          <w:tcPr>
            <w:tcW w:w="496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МБОУ ООШ 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с.Весёлое</w:t>
            </w:r>
            <w:proofErr w:type="spellEnd"/>
          </w:p>
        </w:tc>
        <w:tc>
          <w:tcPr>
            <w:tcW w:w="155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18</w:t>
            </w:r>
          </w:p>
        </w:tc>
        <w:tc>
          <w:tcPr>
            <w:tcW w:w="16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27,8</w:t>
            </w:r>
          </w:p>
        </w:tc>
        <w:tc>
          <w:tcPr>
            <w:tcW w:w="11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</w:tr>
      <w:tr w:rsidR="00861510" w:rsidRPr="003048C5" w:rsidTr="00861510">
        <w:trPr>
          <w:trHeight w:val="300"/>
        </w:trPr>
        <w:tc>
          <w:tcPr>
            <w:tcW w:w="496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МБОУ СОШ № 26</w:t>
            </w:r>
          </w:p>
        </w:tc>
        <w:tc>
          <w:tcPr>
            <w:tcW w:w="155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82</w:t>
            </w:r>
          </w:p>
        </w:tc>
        <w:tc>
          <w:tcPr>
            <w:tcW w:w="16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20,7</w:t>
            </w:r>
          </w:p>
        </w:tc>
        <w:tc>
          <w:tcPr>
            <w:tcW w:w="11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12,2</w:t>
            </w:r>
          </w:p>
        </w:tc>
      </w:tr>
      <w:tr w:rsidR="00861510" w:rsidRPr="003048C5" w:rsidTr="00861510">
        <w:trPr>
          <w:trHeight w:val="300"/>
        </w:trPr>
        <w:tc>
          <w:tcPr>
            <w:tcW w:w="496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ЧОУ "Православная гимназия  "</w:t>
            </w:r>
          </w:p>
        </w:tc>
        <w:tc>
          <w:tcPr>
            <w:tcW w:w="155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6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20,0</w:t>
            </w:r>
          </w:p>
        </w:tc>
        <w:tc>
          <w:tcPr>
            <w:tcW w:w="11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10,0</w:t>
            </w:r>
          </w:p>
        </w:tc>
      </w:tr>
      <w:tr w:rsidR="00861510" w:rsidRPr="003048C5" w:rsidTr="00861510">
        <w:trPr>
          <w:trHeight w:val="300"/>
        </w:trPr>
        <w:tc>
          <w:tcPr>
            <w:tcW w:w="496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МКОУ СОШ  №2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г.Алагира</w:t>
            </w:r>
            <w:proofErr w:type="spellEnd"/>
          </w:p>
        </w:tc>
        <w:tc>
          <w:tcPr>
            <w:tcW w:w="155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76</w:t>
            </w:r>
          </w:p>
        </w:tc>
        <w:tc>
          <w:tcPr>
            <w:tcW w:w="16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19,7</w:t>
            </w:r>
          </w:p>
        </w:tc>
        <w:tc>
          <w:tcPr>
            <w:tcW w:w="11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</w:tr>
      <w:tr w:rsidR="00861510" w:rsidRPr="003048C5" w:rsidTr="00861510">
        <w:trPr>
          <w:trHeight w:val="300"/>
        </w:trPr>
        <w:tc>
          <w:tcPr>
            <w:tcW w:w="496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ГКО Школа-интернат 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г.Алагир</w:t>
            </w:r>
            <w:proofErr w:type="spellEnd"/>
            <w:r w:rsidRPr="003048C5">
              <w:rPr>
                <w:rFonts w:ascii="Times New Roman" w:hAnsi="Times New Roman" w:cs="Times New Roman"/>
                <w:color w:val="000000"/>
              </w:rPr>
              <w:t>»</w:t>
            </w:r>
          </w:p>
        </w:tc>
        <w:tc>
          <w:tcPr>
            <w:tcW w:w="155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31</w:t>
            </w:r>
          </w:p>
        </w:tc>
        <w:tc>
          <w:tcPr>
            <w:tcW w:w="16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19,4</w:t>
            </w:r>
          </w:p>
        </w:tc>
        <w:tc>
          <w:tcPr>
            <w:tcW w:w="11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9,7</w:t>
            </w:r>
          </w:p>
        </w:tc>
      </w:tr>
      <w:tr w:rsidR="00861510" w:rsidRPr="003048C5" w:rsidTr="00861510">
        <w:trPr>
          <w:trHeight w:val="300"/>
        </w:trPr>
        <w:tc>
          <w:tcPr>
            <w:tcW w:w="496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МБОУ СОШ №11</w:t>
            </w:r>
          </w:p>
        </w:tc>
        <w:tc>
          <w:tcPr>
            <w:tcW w:w="155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93</w:t>
            </w:r>
          </w:p>
        </w:tc>
        <w:tc>
          <w:tcPr>
            <w:tcW w:w="16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18,3</w:t>
            </w:r>
          </w:p>
        </w:tc>
        <w:tc>
          <w:tcPr>
            <w:tcW w:w="11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8,6</w:t>
            </w:r>
          </w:p>
        </w:tc>
      </w:tr>
      <w:tr w:rsidR="00861510" w:rsidRPr="003048C5" w:rsidTr="00861510">
        <w:trPr>
          <w:trHeight w:val="300"/>
        </w:trPr>
        <w:tc>
          <w:tcPr>
            <w:tcW w:w="496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МБОУ СОШ №3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г.Моздока</w:t>
            </w:r>
            <w:proofErr w:type="spellEnd"/>
          </w:p>
        </w:tc>
        <w:tc>
          <w:tcPr>
            <w:tcW w:w="155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94</w:t>
            </w:r>
          </w:p>
        </w:tc>
        <w:tc>
          <w:tcPr>
            <w:tcW w:w="16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18,1</w:t>
            </w:r>
          </w:p>
        </w:tc>
        <w:tc>
          <w:tcPr>
            <w:tcW w:w="11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14,9</w:t>
            </w:r>
          </w:p>
        </w:tc>
      </w:tr>
      <w:tr w:rsidR="00861510" w:rsidRPr="003048C5" w:rsidTr="00861510">
        <w:trPr>
          <w:trHeight w:val="300"/>
        </w:trPr>
        <w:tc>
          <w:tcPr>
            <w:tcW w:w="496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МКОУ ООШ №3 г. Дигоры</w:t>
            </w:r>
          </w:p>
        </w:tc>
        <w:tc>
          <w:tcPr>
            <w:tcW w:w="155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17</w:t>
            </w:r>
          </w:p>
        </w:tc>
        <w:tc>
          <w:tcPr>
            <w:tcW w:w="16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17,7</w:t>
            </w:r>
          </w:p>
        </w:tc>
        <w:tc>
          <w:tcPr>
            <w:tcW w:w="11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11,8</w:t>
            </w:r>
          </w:p>
        </w:tc>
      </w:tr>
      <w:tr w:rsidR="00861510" w:rsidRPr="003048C5" w:rsidTr="00861510">
        <w:trPr>
          <w:trHeight w:val="300"/>
        </w:trPr>
        <w:tc>
          <w:tcPr>
            <w:tcW w:w="496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МБОУ СОШ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с.Куртат</w:t>
            </w:r>
            <w:proofErr w:type="spellEnd"/>
          </w:p>
        </w:tc>
        <w:tc>
          <w:tcPr>
            <w:tcW w:w="155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17</w:t>
            </w:r>
          </w:p>
        </w:tc>
        <w:tc>
          <w:tcPr>
            <w:tcW w:w="16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17,7</w:t>
            </w:r>
          </w:p>
        </w:tc>
        <w:tc>
          <w:tcPr>
            <w:tcW w:w="11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</w:tr>
      <w:tr w:rsidR="00861510" w:rsidRPr="003048C5" w:rsidTr="00861510">
        <w:trPr>
          <w:trHeight w:val="300"/>
        </w:trPr>
        <w:tc>
          <w:tcPr>
            <w:tcW w:w="496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МБОУ СОШ  №8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г.Моздока</w:t>
            </w:r>
            <w:proofErr w:type="spellEnd"/>
          </w:p>
        </w:tc>
        <w:tc>
          <w:tcPr>
            <w:tcW w:w="155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103</w:t>
            </w:r>
          </w:p>
        </w:tc>
        <w:tc>
          <w:tcPr>
            <w:tcW w:w="16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15,5</w:t>
            </w:r>
          </w:p>
        </w:tc>
        <w:tc>
          <w:tcPr>
            <w:tcW w:w="11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4,9</w:t>
            </w:r>
          </w:p>
        </w:tc>
      </w:tr>
      <w:tr w:rsidR="00861510" w:rsidRPr="003048C5" w:rsidTr="00861510">
        <w:trPr>
          <w:trHeight w:val="300"/>
        </w:trPr>
        <w:tc>
          <w:tcPr>
            <w:tcW w:w="496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ГБОУ "РФМЛИ"</w:t>
            </w:r>
          </w:p>
        </w:tc>
        <w:tc>
          <w:tcPr>
            <w:tcW w:w="155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112</w:t>
            </w:r>
          </w:p>
        </w:tc>
        <w:tc>
          <w:tcPr>
            <w:tcW w:w="16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15,2</w:t>
            </w:r>
          </w:p>
        </w:tc>
        <w:tc>
          <w:tcPr>
            <w:tcW w:w="11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12,5</w:t>
            </w:r>
          </w:p>
        </w:tc>
      </w:tr>
      <w:tr w:rsidR="00861510" w:rsidRPr="003048C5" w:rsidTr="00861510">
        <w:trPr>
          <w:trHeight w:val="300"/>
        </w:trPr>
        <w:tc>
          <w:tcPr>
            <w:tcW w:w="496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МБОУ СОШ 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с.Михайловское</w:t>
            </w:r>
            <w:proofErr w:type="spellEnd"/>
          </w:p>
        </w:tc>
        <w:tc>
          <w:tcPr>
            <w:tcW w:w="155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94</w:t>
            </w:r>
          </w:p>
        </w:tc>
        <w:tc>
          <w:tcPr>
            <w:tcW w:w="16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14,9</w:t>
            </w:r>
          </w:p>
        </w:tc>
        <w:tc>
          <w:tcPr>
            <w:tcW w:w="11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16,0</w:t>
            </w:r>
          </w:p>
        </w:tc>
      </w:tr>
      <w:tr w:rsidR="00861510" w:rsidRPr="003048C5" w:rsidTr="00861510">
        <w:trPr>
          <w:trHeight w:val="300"/>
        </w:trPr>
        <w:tc>
          <w:tcPr>
            <w:tcW w:w="496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МБОУ- гимназия №16</w:t>
            </w:r>
          </w:p>
        </w:tc>
        <w:tc>
          <w:tcPr>
            <w:tcW w:w="155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41</w:t>
            </w:r>
          </w:p>
        </w:tc>
        <w:tc>
          <w:tcPr>
            <w:tcW w:w="16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14,6</w:t>
            </w:r>
          </w:p>
        </w:tc>
        <w:tc>
          <w:tcPr>
            <w:tcW w:w="11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</w:tr>
      <w:tr w:rsidR="00861510" w:rsidRPr="003048C5" w:rsidTr="00861510">
        <w:trPr>
          <w:trHeight w:val="300"/>
        </w:trPr>
        <w:tc>
          <w:tcPr>
            <w:tcW w:w="496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МКОУ СОШ№2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с.Дур-Дур</w:t>
            </w:r>
            <w:proofErr w:type="spellEnd"/>
          </w:p>
        </w:tc>
        <w:tc>
          <w:tcPr>
            <w:tcW w:w="155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14</w:t>
            </w:r>
          </w:p>
        </w:tc>
        <w:tc>
          <w:tcPr>
            <w:tcW w:w="16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14,3</w:t>
            </w:r>
          </w:p>
        </w:tc>
        <w:tc>
          <w:tcPr>
            <w:tcW w:w="11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0</w:t>
            </w:r>
          </w:p>
        </w:tc>
      </w:tr>
      <w:tr w:rsidR="00861510" w:rsidRPr="003048C5" w:rsidTr="00861510">
        <w:trPr>
          <w:trHeight w:val="300"/>
        </w:trPr>
        <w:tc>
          <w:tcPr>
            <w:tcW w:w="496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МБОУ СОШ №1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г.Ардон</w:t>
            </w:r>
            <w:proofErr w:type="spellEnd"/>
          </w:p>
        </w:tc>
        <w:tc>
          <w:tcPr>
            <w:tcW w:w="155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124</w:t>
            </w:r>
          </w:p>
        </w:tc>
        <w:tc>
          <w:tcPr>
            <w:tcW w:w="16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13,7</w:t>
            </w:r>
          </w:p>
        </w:tc>
        <w:tc>
          <w:tcPr>
            <w:tcW w:w="11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8,9</w:t>
            </w:r>
          </w:p>
        </w:tc>
      </w:tr>
      <w:tr w:rsidR="00861510" w:rsidRPr="003048C5" w:rsidTr="00861510">
        <w:trPr>
          <w:trHeight w:val="300"/>
        </w:trPr>
        <w:tc>
          <w:tcPr>
            <w:tcW w:w="496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МБОУ СОШ  №108 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г.Моздока</w:t>
            </w:r>
            <w:proofErr w:type="spellEnd"/>
          </w:p>
        </w:tc>
        <w:tc>
          <w:tcPr>
            <w:tcW w:w="155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89</w:t>
            </w:r>
          </w:p>
        </w:tc>
        <w:tc>
          <w:tcPr>
            <w:tcW w:w="16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13,5</w:t>
            </w:r>
          </w:p>
        </w:tc>
        <w:tc>
          <w:tcPr>
            <w:tcW w:w="11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14,6</w:t>
            </w:r>
          </w:p>
        </w:tc>
      </w:tr>
    </w:tbl>
    <w:p w:rsidR="00861510" w:rsidRDefault="00861510" w:rsidP="0086151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</w:p>
    <w:p w:rsidR="00861510" w:rsidRDefault="00861510" w:rsidP="0086151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lang w:eastAsia="ru-RU"/>
        </w:rPr>
      </w:pPr>
      <w:r w:rsidRPr="003048C5">
        <w:rPr>
          <w:rFonts w:ascii="Times New Roman" w:eastAsia="Times New Roman" w:hAnsi="Times New Roman" w:cs="Times New Roman"/>
          <w:b/>
          <w:bCs/>
          <w:color w:val="000000"/>
          <w:lang w:eastAsia="ru-RU"/>
        </w:rPr>
        <w:t>ОО с низкими показателями ВПР (6 класс) по русскому языку</w:t>
      </w:r>
    </w:p>
    <w:p w:rsidR="00861510" w:rsidRPr="006B58C4" w:rsidRDefault="00861510" w:rsidP="00861510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</w:pPr>
      <w:r w:rsidRPr="006B58C4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 xml:space="preserve">Таблица </w:t>
      </w:r>
      <w:r w:rsidR="006172AE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>8</w:t>
      </w:r>
    </w:p>
    <w:tbl>
      <w:tblPr>
        <w:tblW w:w="9351" w:type="dxa"/>
        <w:tblLook w:val="04A0" w:firstRow="1" w:lastRow="0" w:firstColumn="1" w:lastColumn="0" w:noHBand="0" w:noVBand="1"/>
      </w:tblPr>
      <w:tblGrid>
        <w:gridCol w:w="4970"/>
        <w:gridCol w:w="1562"/>
        <w:gridCol w:w="1401"/>
        <w:gridCol w:w="1418"/>
      </w:tblGrid>
      <w:tr w:rsidR="00861510" w:rsidRPr="003048C5" w:rsidTr="008C556D">
        <w:trPr>
          <w:trHeight w:val="825"/>
        </w:trPr>
        <w:tc>
          <w:tcPr>
            <w:tcW w:w="49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510" w:rsidRPr="003048C5" w:rsidRDefault="00861510" w:rsidP="008615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3048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lastRenderedPageBreak/>
              <w:t>ОО</w:t>
            </w:r>
          </w:p>
        </w:tc>
        <w:tc>
          <w:tcPr>
            <w:tcW w:w="15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510" w:rsidRPr="003048C5" w:rsidRDefault="00861510" w:rsidP="008615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3048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Кол-во участников</w:t>
            </w:r>
          </w:p>
        </w:tc>
        <w:tc>
          <w:tcPr>
            <w:tcW w:w="2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1510" w:rsidRPr="003048C5" w:rsidRDefault="00861510" w:rsidP="008615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3048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Доля участников, получивших отметки, %</w:t>
            </w:r>
          </w:p>
        </w:tc>
      </w:tr>
      <w:tr w:rsidR="00861510" w:rsidRPr="003048C5" w:rsidTr="008C556D">
        <w:trPr>
          <w:trHeight w:val="300"/>
        </w:trPr>
        <w:tc>
          <w:tcPr>
            <w:tcW w:w="49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1510" w:rsidRPr="003048C5" w:rsidRDefault="00861510" w:rsidP="0086151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5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1510" w:rsidRPr="003048C5" w:rsidRDefault="00861510" w:rsidP="0086151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861510" w:rsidRPr="003048C5" w:rsidRDefault="00861510" w:rsidP="008615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3048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"2"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861510" w:rsidRPr="003048C5" w:rsidRDefault="00861510" w:rsidP="008615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3048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"5"</w:t>
            </w:r>
          </w:p>
        </w:tc>
      </w:tr>
      <w:tr w:rsidR="00861510" w:rsidRPr="003048C5" w:rsidTr="008C556D">
        <w:trPr>
          <w:trHeight w:val="300"/>
        </w:trPr>
        <w:tc>
          <w:tcPr>
            <w:tcW w:w="4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hideMark/>
          </w:tcPr>
          <w:p w:rsidR="00861510" w:rsidRPr="003048C5" w:rsidRDefault="00861510" w:rsidP="0086151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3048C5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РСО-Алания</w:t>
            </w:r>
          </w:p>
        </w:tc>
        <w:tc>
          <w:tcPr>
            <w:tcW w:w="15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048C5">
              <w:rPr>
                <w:rFonts w:ascii="Times New Roman" w:hAnsi="Times New Roman" w:cs="Times New Roman"/>
                <w:b/>
                <w:bCs/>
                <w:color w:val="000000"/>
              </w:rPr>
              <w:t>8052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048C5">
              <w:rPr>
                <w:rFonts w:ascii="Times New Roman" w:hAnsi="Times New Roman" w:cs="Times New Roman"/>
                <w:b/>
                <w:bCs/>
                <w:color w:val="000000"/>
              </w:rPr>
              <w:t>23,8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048C5">
              <w:rPr>
                <w:rFonts w:ascii="Times New Roman" w:hAnsi="Times New Roman" w:cs="Times New Roman"/>
                <w:b/>
                <w:bCs/>
                <w:color w:val="000000"/>
              </w:rPr>
              <w:t>7,1</w:t>
            </w:r>
          </w:p>
        </w:tc>
      </w:tr>
      <w:tr w:rsidR="00861510" w:rsidRPr="003048C5" w:rsidTr="008C556D">
        <w:trPr>
          <w:trHeight w:val="300"/>
        </w:trPr>
        <w:tc>
          <w:tcPr>
            <w:tcW w:w="4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МБОУ ООШ 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пос.Тельмана</w:t>
            </w:r>
            <w:proofErr w:type="spellEnd"/>
            <w:r w:rsidRPr="003048C5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83,3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</w:tr>
      <w:tr w:rsidR="00861510" w:rsidRPr="003048C5" w:rsidTr="008C556D">
        <w:trPr>
          <w:trHeight w:val="300"/>
        </w:trPr>
        <w:tc>
          <w:tcPr>
            <w:tcW w:w="4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МБОУ СОШ  ст.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Павлодольской</w:t>
            </w:r>
            <w:proofErr w:type="spellEnd"/>
            <w:r w:rsidRPr="003048C5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40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72,5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</w:tr>
      <w:tr w:rsidR="00861510" w:rsidRPr="003048C5" w:rsidTr="008C556D">
        <w:trPr>
          <w:trHeight w:val="300"/>
        </w:trPr>
        <w:tc>
          <w:tcPr>
            <w:tcW w:w="4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МКОУ СОШ  № 4 г. Беслана</w:t>
            </w:r>
          </w:p>
        </w:tc>
        <w:tc>
          <w:tcPr>
            <w:tcW w:w="15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74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68,9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</w:tr>
      <w:tr w:rsidR="00861510" w:rsidRPr="003048C5" w:rsidTr="008C556D">
        <w:trPr>
          <w:trHeight w:val="300"/>
        </w:trPr>
        <w:tc>
          <w:tcPr>
            <w:tcW w:w="4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МБОУ СОШ №21 </w:t>
            </w:r>
          </w:p>
        </w:tc>
        <w:tc>
          <w:tcPr>
            <w:tcW w:w="15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71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67,6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1,4</w:t>
            </w:r>
          </w:p>
        </w:tc>
      </w:tr>
      <w:tr w:rsidR="00861510" w:rsidRPr="003048C5" w:rsidTr="008C556D">
        <w:trPr>
          <w:trHeight w:val="300"/>
        </w:trPr>
        <w:tc>
          <w:tcPr>
            <w:tcW w:w="4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МБОУ СОШ №31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67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64,2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3,0</w:t>
            </w:r>
          </w:p>
        </w:tc>
      </w:tr>
      <w:tr w:rsidR="00861510" w:rsidRPr="003048C5" w:rsidTr="008C556D">
        <w:trPr>
          <w:trHeight w:val="300"/>
        </w:trPr>
        <w:tc>
          <w:tcPr>
            <w:tcW w:w="4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МБОУ СОШ №33 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27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63,0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</w:tr>
      <w:tr w:rsidR="00861510" w:rsidRPr="003048C5" w:rsidTr="008C556D">
        <w:trPr>
          <w:trHeight w:val="300"/>
        </w:trPr>
        <w:tc>
          <w:tcPr>
            <w:tcW w:w="4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МКОУ СОШ  №6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г.Беслана</w:t>
            </w:r>
            <w:proofErr w:type="spellEnd"/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88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62,5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5,7</w:t>
            </w:r>
          </w:p>
        </w:tc>
      </w:tr>
      <w:tr w:rsidR="00861510" w:rsidRPr="003048C5" w:rsidTr="008C556D">
        <w:trPr>
          <w:trHeight w:val="300"/>
        </w:trPr>
        <w:tc>
          <w:tcPr>
            <w:tcW w:w="4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МКОУ СОШ №2 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с.Чикола</w:t>
            </w:r>
            <w:proofErr w:type="spellEnd"/>
            <w:r w:rsidRPr="003048C5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25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60,0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4,0</w:t>
            </w:r>
          </w:p>
        </w:tc>
      </w:tr>
      <w:tr w:rsidR="00861510" w:rsidRPr="003048C5" w:rsidTr="008C556D">
        <w:trPr>
          <w:trHeight w:val="300"/>
        </w:trPr>
        <w:tc>
          <w:tcPr>
            <w:tcW w:w="4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МКОУ СОШ №3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г.Алагира</w:t>
            </w:r>
            <w:proofErr w:type="spellEnd"/>
            <w:r w:rsidRPr="003048C5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5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79</w:t>
            </w:r>
          </w:p>
        </w:tc>
        <w:tc>
          <w:tcPr>
            <w:tcW w:w="14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57,0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</w:tr>
      <w:tr w:rsidR="00861510" w:rsidRPr="003048C5" w:rsidTr="008C556D">
        <w:trPr>
          <w:trHeight w:val="300"/>
        </w:trPr>
        <w:tc>
          <w:tcPr>
            <w:tcW w:w="4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МКОУ СОШ 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с.Лескен</w:t>
            </w:r>
            <w:proofErr w:type="spellEnd"/>
            <w:r w:rsidRPr="003048C5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25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56,0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</w:tr>
      <w:tr w:rsidR="00861510" w:rsidRPr="003048C5" w:rsidTr="008C556D">
        <w:trPr>
          <w:trHeight w:val="300"/>
        </w:trPr>
        <w:tc>
          <w:tcPr>
            <w:tcW w:w="4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МКОУ СОШ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с.Дарг</w:t>
            </w:r>
            <w:proofErr w:type="spellEnd"/>
            <w:r w:rsidRPr="003048C5">
              <w:rPr>
                <w:rFonts w:ascii="Times New Roman" w:hAnsi="Times New Roman" w:cs="Times New Roman"/>
                <w:color w:val="000000"/>
              </w:rPr>
              <w:t xml:space="preserve">-Кох 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15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53,3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</w:tr>
      <w:tr w:rsidR="00861510" w:rsidRPr="003048C5" w:rsidTr="008C556D">
        <w:trPr>
          <w:trHeight w:val="300"/>
        </w:trPr>
        <w:tc>
          <w:tcPr>
            <w:tcW w:w="4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МБОУ СОШ №2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с.Ногир</w:t>
            </w:r>
            <w:proofErr w:type="spellEnd"/>
            <w:r w:rsidRPr="003048C5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19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52,6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</w:tr>
      <w:tr w:rsidR="00861510" w:rsidRPr="003048C5" w:rsidTr="008C556D">
        <w:trPr>
          <w:trHeight w:val="300"/>
        </w:trPr>
        <w:tc>
          <w:tcPr>
            <w:tcW w:w="4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МБОУ СОШ №28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96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52,1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6,3</w:t>
            </w:r>
          </w:p>
        </w:tc>
      </w:tr>
      <w:tr w:rsidR="00861510" w:rsidRPr="003048C5" w:rsidTr="008C556D">
        <w:trPr>
          <w:trHeight w:val="300"/>
        </w:trPr>
        <w:tc>
          <w:tcPr>
            <w:tcW w:w="4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МБОУ СОШ 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с.Хурикау</w:t>
            </w:r>
            <w:proofErr w:type="spellEnd"/>
            <w:r w:rsidRPr="003048C5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25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52,0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</w:tr>
      <w:tr w:rsidR="00861510" w:rsidRPr="003048C5" w:rsidTr="008C556D">
        <w:trPr>
          <w:trHeight w:val="300"/>
        </w:trPr>
        <w:tc>
          <w:tcPr>
            <w:tcW w:w="4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Ф</w:t>
            </w:r>
            <w:r>
              <w:rPr>
                <w:rFonts w:ascii="Times New Roman" w:hAnsi="Times New Roman" w:cs="Times New Roman"/>
                <w:color w:val="000000"/>
              </w:rPr>
              <w:t xml:space="preserve">илиал </w:t>
            </w:r>
            <w:r w:rsidRPr="003048C5">
              <w:rPr>
                <w:rFonts w:ascii="Times New Roman" w:hAnsi="Times New Roman" w:cs="Times New Roman"/>
                <w:color w:val="000000"/>
              </w:rPr>
              <w:t xml:space="preserve">МКОУ СОШ пос.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Мизур</w:t>
            </w:r>
            <w:proofErr w:type="spellEnd"/>
            <w:r w:rsidRPr="003048C5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50,0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</w:tr>
      <w:tr w:rsidR="00861510" w:rsidRPr="003048C5" w:rsidTr="008C556D">
        <w:trPr>
          <w:trHeight w:val="300"/>
        </w:trPr>
        <w:tc>
          <w:tcPr>
            <w:tcW w:w="4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МКОУ ООШ пос.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Рамоново</w:t>
            </w:r>
            <w:proofErr w:type="spellEnd"/>
            <w:r w:rsidRPr="003048C5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16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50,0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</w:tr>
      <w:tr w:rsidR="00861510" w:rsidRPr="003048C5" w:rsidTr="008C556D">
        <w:trPr>
          <w:trHeight w:val="300"/>
        </w:trPr>
        <w:tc>
          <w:tcPr>
            <w:tcW w:w="4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МБОУ СОШ №2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г.Ардона</w:t>
            </w:r>
            <w:proofErr w:type="spellEnd"/>
            <w:r w:rsidRPr="003048C5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20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50,0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5,0</w:t>
            </w:r>
          </w:p>
        </w:tc>
      </w:tr>
      <w:tr w:rsidR="00861510" w:rsidRPr="003048C5" w:rsidTr="008C556D">
        <w:trPr>
          <w:trHeight w:val="300"/>
        </w:trPr>
        <w:tc>
          <w:tcPr>
            <w:tcW w:w="4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МБОУ СОШ №19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50,0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12,5</w:t>
            </w:r>
          </w:p>
        </w:tc>
      </w:tr>
      <w:tr w:rsidR="00861510" w:rsidRPr="003048C5" w:rsidTr="008C556D">
        <w:trPr>
          <w:trHeight w:val="300"/>
        </w:trPr>
        <w:tc>
          <w:tcPr>
            <w:tcW w:w="4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МКОУ СОШ №3 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с.Эльхотово</w:t>
            </w:r>
            <w:proofErr w:type="spellEnd"/>
            <w:r w:rsidRPr="003048C5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26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50,0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</w:tr>
      <w:tr w:rsidR="00861510" w:rsidRPr="003048C5" w:rsidTr="008C556D">
        <w:trPr>
          <w:trHeight w:val="300"/>
        </w:trPr>
        <w:tc>
          <w:tcPr>
            <w:tcW w:w="4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 xml:space="preserve">МКОУ СОШ № 2  </w:t>
            </w:r>
            <w:proofErr w:type="spellStart"/>
            <w:r w:rsidRPr="003048C5">
              <w:rPr>
                <w:rFonts w:ascii="Times New Roman" w:hAnsi="Times New Roman" w:cs="Times New Roman"/>
                <w:color w:val="000000"/>
              </w:rPr>
              <w:t>г.Беслана</w:t>
            </w:r>
            <w:proofErr w:type="spellEnd"/>
            <w:r w:rsidRPr="003048C5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38</w:t>
            </w:r>
          </w:p>
        </w:tc>
        <w:tc>
          <w:tcPr>
            <w:tcW w:w="14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7CAAC" w:themeFill="accent2" w:themeFillTint="66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50,0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61510" w:rsidRPr="003048C5" w:rsidRDefault="00861510" w:rsidP="0086151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048C5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</w:tr>
    </w:tbl>
    <w:p w:rsidR="00861510" w:rsidRDefault="00861510" w:rsidP="00F656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172AE" w:rsidRDefault="006172AE" w:rsidP="00F6569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D7BB7" w:rsidRDefault="00ED7BB7" w:rsidP="00ED7BB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42A3B">
        <w:rPr>
          <w:rFonts w:ascii="Times New Roman" w:hAnsi="Times New Roman" w:cs="Times New Roman"/>
          <w:b/>
          <w:sz w:val="24"/>
          <w:szCs w:val="24"/>
        </w:rPr>
        <w:t>Сравнение отметок с отметками по журналу</w:t>
      </w:r>
    </w:p>
    <w:p w:rsidR="00ED7BB7" w:rsidRDefault="00ED7BB7" w:rsidP="00ED7BB7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Таблица </w:t>
      </w:r>
      <w:r w:rsidR="006172AE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9</w:t>
      </w:r>
    </w:p>
    <w:tbl>
      <w:tblPr>
        <w:tblW w:w="9488" w:type="dxa"/>
        <w:tblLook w:val="04A0" w:firstRow="1" w:lastRow="0" w:firstColumn="1" w:lastColumn="0" w:noHBand="0" w:noVBand="1"/>
      </w:tblPr>
      <w:tblGrid>
        <w:gridCol w:w="5020"/>
        <w:gridCol w:w="2100"/>
        <w:gridCol w:w="2368"/>
      </w:tblGrid>
      <w:tr w:rsidR="00ED7BB7" w:rsidRPr="00B07DEA" w:rsidTr="008C556D">
        <w:trPr>
          <w:trHeight w:val="300"/>
        </w:trPr>
        <w:tc>
          <w:tcPr>
            <w:tcW w:w="5020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Группы участников</w:t>
            </w:r>
          </w:p>
        </w:tc>
        <w:tc>
          <w:tcPr>
            <w:tcW w:w="2100" w:type="dxa"/>
            <w:tcBorders>
              <w:top w:val="single" w:sz="4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 участников</w:t>
            </w:r>
          </w:p>
        </w:tc>
        <w:tc>
          <w:tcPr>
            <w:tcW w:w="2368" w:type="dxa"/>
            <w:tcBorders>
              <w:top w:val="single" w:sz="4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%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highlight w:val="yellow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РСО-Алания</w:t>
            </w:r>
          </w:p>
        </w:tc>
        <w:tc>
          <w:tcPr>
            <w:tcW w:w="21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yellow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4298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53,4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3433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42,65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318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3,95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8049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07DE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Алагирский</w:t>
            </w:r>
            <w:proofErr w:type="spellEnd"/>
            <w:r w:rsidRPr="00B07DE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район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179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47,61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51,06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1,33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376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07DE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Ардонский</w:t>
            </w:r>
            <w:proofErr w:type="spellEnd"/>
            <w:r w:rsidRPr="00B07DE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район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49,43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49,43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1,15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348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07DE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Дигорский</w:t>
            </w:r>
            <w:proofErr w:type="spellEnd"/>
            <w:r w:rsidRPr="00B07DE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район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54,21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  Подтвердили (Отметка = Отметке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44,39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07DE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Ирафский</w:t>
            </w:r>
            <w:proofErr w:type="spellEnd"/>
            <w:r w:rsidRPr="00B07DE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район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68,46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28,19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3,36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Кировский  район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42,28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134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54,47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10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368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3,25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246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Моздокский  район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514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46,02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552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49,42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4,57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1117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Правобережный  район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298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34,25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2,75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473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Пригородный  район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482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48,74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471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47,62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3,64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989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РСО - Алания (региональное подчинение)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513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55,58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372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40,3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4,12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923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город Владикавказ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Понизили (Отметка &lt; Отметка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1818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56,57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Подтвердили (Отметка = Отметке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38,61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Повысили (Отметка &gt; Отметка по журналу) %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4,82</w:t>
            </w:r>
          </w:p>
        </w:tc>
      </w:tr>
      <w:tr w:rsidR="00ED7BB7" w:rsidRPr="00B07DEA" w:rsidTr="008C556D">
        <w:trPr>
          <w:trHeight w:val="300"/>
        </w:trPr>
        <w:tc>
          <w:tcPr>
            <w:tcW w:w="50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 Всего</w:t>
            </w:r>
          </w:p>
        </w:tc>
        <w:tc>
          <w:tcPr>
            <w:tcW w:w="21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3214</w:t>
            </w:r>
          </w:p>
        </w:tc>
        <w:tc>
          <w:tcPr>
            <w:tcW w:w="23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D7BB7" w:rsidRPr="00B07DEA" w:rsidRDefault="00ED7BB7" w:rsidP="008C5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07DE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</w:tr>
    </w:tbl>
    <w:p w:rsidR="005510C0" w:rsidRDefault="005510C0" w:rsidP="00242A3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1AE2" w:rsidRDefault="009E1AE2" w:rsidP="00242A3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1AE2" w:rsidRDefault="009E1AE2" w:rsidP="00242A3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1AE2" w:rsidRDefault="009E1AE2" w:rsidP="00242A3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E1AE2" w:rsidRDefault="009E1AE2" w:rsidP="00242A3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A2570" w:rsidRDefault="002B6684" w:rsidP="00242A3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7DB6">
        <w:rPr>
          <w:rFonts w:ascii="Times New Roman" w:hAnsi="Times New Roman" w:cs="Times New Roman"/>
          <w:b/>
          <w:sz w:val="24"/>
          <w:szCs w:val="24"/>
        </w:rPr>
        <w:t>Уровень выполнения</w:t>
      </w:r>
      <w:r w:rsidR="008A2570" w:rsidRPr="008A2570">
        <w:rPr>
          <w:rFonts w:ascii="Times New Roman" w:hAnsi="Times New Roman" w:cs="Times New Roman"/>
          <w:b/>
          <w:sz w:val="24"/>
          <w:szCs w:val="24"/>
        </w:rPr>
        <w:t xml:space="preserve"> заданий </w:t>
      </w:r>
      <w:r w:rsidRPr="007C3986">
        <w:rPr>
          <w:rFonts w:ascii="Times New Roman" w:hAnsi="Times New Roman" w:cs="Times New Roman"/>
          <w:b/>
          <w:sz w:val="24"/>
          <w:szCs w:val="24"/>
          <w:lang w:eastAsia="ru-RU"/>
        </w:rPr>
        <w:t>(в %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от числа участников) </w:t>
      </w:r>
      <w:r w:rsidR="008A2570" w:rsidRPr="008A2570">
        <w:rPr>
          <w:rFonts w:ascii="Times New Roman" w:hAnsi="Times New Roman" w:cs="Times New Roman"/>
          <w:b/>
          <w:sz w:val="24"/>
          <w:szCs w:val="24"/>
        </w:rPr>
        <w:t>по МО</w:t>
      </w:r>
    </w:p>
    <w:p w:rsidR="008A2570" w:rsidRPr="00E01BC9" w:rsidRDefault="008A2570" w:rsidP="008A2570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8A257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Таблица</w:t>
      </w:r>
      <w:r w:rsidR="00242A3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="006172AE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10</w:t>
      </w:r>
    </w:p>
    <w:tbl>
      <w:tblPr>
        <w:tblW w:w="10211" w:type="dxa"/>
        <w:tblInd w:w="-436" w:type="dxa"/>
        <w:tblLook w:val="04A0" w:firstRow="1" w:lastRow="0" w:firstColumn="1" w:lastColumn="0" w:noHBand="0" w:noVBand="1"/>
      </w:tblPr>
      <w:tblGrid>
        <w:gridCol w:w="2967"/>
        <w:gridCol w:w="452"/>
        <w:gridCol w:w="566"/>
        <w:gridCol w:w="566"/>
        <w:gridCol w:w="566"/>
        <w:gridCol w:w="566"/>
        <w:gridCol w:w="566"/>
        <w:gridCol w:w="566"/>
        <w:gridCol w:w="566"/>
        <w:gridCol w:w="566"/>
        <w:gridCol w:w="566"/>
        <w:gridCol w:w="566"/>
        <w:gridCol w:w="566"/>
        <w:gridCol w:w="566"/>
      </w:tblGrid>
      <w:tr w:rsidR="00016955" w:rsidRPr="00EE46BB" w:rsidTr="009E1AE2">
        <w:trPr>
          <w:trHeight w:val="2297"/>
        </w:trPr>
        <w:tc>
          <w:tcPr>
            <w:tcW w:w="29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Блоки ПООП обучающийся научится / получит возможность научиться или проверяемые требования (умения) в соответствии с ФГОС (ФК ГОС)</w:t>
            </w:r>
          </w:p>
        </w:tc>
        <w:tc>
          <w:tcPr>
            <w:tcW w:w="45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Макс балл</w:t>
            </w:r>
          </w:p>
        </w:tc>
        <w:tc>
          <w:tcPr>
            <w:tcW w:w="56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D9D9D9" w:themeFill="background1" w:themeFillShade="D9"/>
            <w:textDirection w:val="btLr"/>
            <w:vAlign w:val="bottom"/>
            <w:hideMark/>
          </w:tcPr>
          <w:p w:rsidR="00016955" w:rsidRPr="00287D46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РСО-Алания</w:t>
            </w:r>
          </w:p>
        </w:tc>
        <w:tc>
          <w:tcPr>
            <w:tcW w:w="56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Алагирский</w:t>
            </w:r>
            <w:proofErr w:type="spellEnd"/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район</w:t>
            </w:r>
          </w:p>
        </w:tc>
        <w:tc>
          <w:tcPr>
            <w:tcW w:w="56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Ардонский</w:t>
            </w:r>
            <w:proofErr w:type="spellEnd"/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район</w:t>
            </w:r>
          </w:p>
        </w:tc>
        <w:tc>
          <w:tcPr>
            <w:tcW w:w="56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Дигорский</w:t>
            </w:r>
            <w:proofErr w:type="spellEnd"/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район</w:t>
            </w:r>
          </w:p>
        </w:tc>
        <w:tc>
          <w:tcPr>
            <w:tcW w:w="56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Ирафский</w:t>
            </w:r>
            <w:proofErr w:type="spellEnd"/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 район</w:t>
            </w:r>
          </w:p>
        </w:tc>
        <w:tc>
          <w:tcPr>
            <w:tcW w:w="56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Кировский  район</w:t>
            </w:r>
          </w:p>
        </w:tc>
        <w:tc>
          <w:tcPr>
            <w:tcW w:w="56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Моздокский  район</w:t>
            </w:r>
          </w:p>
        </w:tc>
        <w:tc>
          <w:tcPr>
            <w:tcW w:w="56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Правобережный  р-н</w:t>
            </w:r>
          </w:p>
        </w:tc>
        <w:tc>
          <w:tcPr>
            <w:tcW w:w="56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Пригородный  район</w:t>
            </w:r>
          </w:p>
        </w:tc>
        <w:tc>
          <w:tcPr>
            <w:tcW w:w="56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textDirection w:val="btLr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ГОУ</w:t>
            </w:r>
          </w:p>
        </w:tc>
        <w:tc>
          <w:tcPr>
            <w:tcW w:w="56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textDirection w:val="btLr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г.Владикавказ</w:t>
            </w:r>
            <w:proofErr w:type="spellEnd"/>
          </w:p>
        </w:tc>
        <w:tc>
          <w:tcPr>
            <w:tcW w:w="5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РФ</w:t>
            </w:r>
          </w:p>
        </w:tc>
      </w:tr>
      <w:tr w:rsidR="00016955" w:rsidRPr="00EE46BB" w:rsidTr="009E1AE2">
        <w:trPr>
          <w:trHeight w:val="1125"/>
        </w:trPr>
        <w:tc>
          <w:tcPr>
            <w:tcW w:w="2967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noWrap/>
            <w:textDirection w:val="btLr"/>
            <w:vAlign w:val="center"/>
            <w:hideMark/>
          </w:tcPr>
          <w:p w:rsidR="00016955" w:rsidRPr="00287D46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8052 уч.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extDirection w:val="btLr"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376 уч.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extDirection w:val="btLr"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348 уч.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extDirection w:val="btLr"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214 уч.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extDirection w:val="btLr"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149 уч.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extDirection w:val="btLr"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246 уч.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extDirection w:val="btLr"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1118 уч.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extDirection w:val="btLr"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473 уч.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extDirection w:val="btLr"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989 уч.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extDirection w:val="btLr"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923 уч.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textDirection w:val="btLr"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3216 уч.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1304778 уч.</w:t>
            </w:r>
          </w:p>
        </w:tc>
      </w:tr>
      <w:tr w:rsidR="00016955" w:rsidRPr="00EE46BB" w:rsidTr="009E1AE2">
        <w:trPr>
          <w:trHeight w:val="2070"/>
        </w:trPr>
        <w:tc>
          <w:tcPr>
            <w:tcW w:w="2967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1K1. Совершенствование видов речевой деятельности (чтения, письма), обеспечивающих эффективное овладение разными учебными предметами; овладение основными нормами литературного языка (орфографическими, пунктуационными); стремление к речевому самосовершенствованию. Соблюдать основные языковые нормы в письменной речи; редактировать письменные тексты разных стилей и жанров с соблюдением норм современного русского литературного языка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6955" w:rsidRPr="00287D46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57,0</w:t>
            </w:r>
          </w:p>
        </w:tc>
      </w:tr>
      <w:tr w:rsidR="00016955" w:rsidRPr="00EE46BB" w:rsidTr="009E1AE2">
        <w:trPr>
          <w:trHeight w:val="70"/>
        </w:trPr>
        <w:tc>
          <w:tcPr>
            <w:tcW w:w="2967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1K2. Совершенствование видов речевой деятельности (чтения, письма), обеспечивающих эффективное овладение разными учебными предметами; овладение основными нормами литературного языка (орфографическими, пунктуационными); стремление к речевому самосовершенствованию. Соблюдать основные языковые нормы в письменной речи; редактировать письменные тексты разных стилей и жанров с соблюдением норм современного русского литературного языка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6955" w:rsidRPr="00287D46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54,5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56,5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53,9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72,6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60,9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52,5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51,5</w:t>
            </w:r>
          </w:p>
        </w:tc>
      </w:tr>
      <w:tr w:rsidR="00016955" w:rsidRPr="00EE46BB" w:rsidTr="009E1AE2">
        <w:trPr>
          <w:trHeight w:val="1550"/>
        </w:trPr>
        <w:tc>
          <w:tcPr>
            <w:tcW w:w="2967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1K3. Совершенствование видов речевой деятельности (чтения, письма), обеспечивающих эффективное овладение разными учебными предметами; овладение основными нормами литературного языка (орфографическими, пунктуационными); стремление </w:t>
            </w: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к речевому самосовершенствованию. Соблюдать основные языковые нормы в письменной речи; редактировать письменные тексты разных стилей и жанров с соблюдением норм современного русского литературного языка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6955" w:rsidRPr="00287D46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87,4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83,5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86,4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79,7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90,9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82,9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84,2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91,6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87,7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89,1</w:t>
            </w:r>
          </w:p>
        </w:tc>
      </w:tr>
      <w:tr w:rsidR="00016955" w:rsidRPr="00EE46BB" w:rsidTr="009E1AE2">
        <w:trPr>
          <w:trHeight w:val="2820"/>
        </w:trPr>
        <w:tc>
          <w:tcPr>
            <w:tcW w:w="2967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2K1. Расширение и систематизация научных знаний о языке; осознание взаимосвязи его уровней и единиц; освоение базовых понятий лингвистики, основных единиц и грамматических категорий языка; формирование навыков проведения различных видов анализа слова (фонетического, морфемного, словообразовательного, лексического, морфологического), синтаксического анализа словосочетания и предложения. Проводить фонетический анализ слова; проводить морфемный анализ слов; проводить морфологический анализ слова; проводить синтаксический анализ словосочетания и предложения.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6955" w:rsidRPr="00287D46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51,1</w:t>
            </w:r>
          </w:p>
        </w:tc>
      </w:tr>
      <w:tr w:rsidR="00016955" w:rsidRPr="00EE46BB" w:rsidTr="009E1AE2">
        <w:trPr>
          <w:trHeight w:val="2820"/>
        </w:trPr>
        <w:tc>
          <w:tcPr>
            <w:tcW w:w="2967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2K2. Расширение и систематизация научных знаний о языке; осознание взаимосвязи его уровней и единиц; освоение базовых понятий лингвистики, основных единиц и грамматических категорий языка; формирование навыков проведения различных видов анализа слова (фонетического, морфемного, словообразовательного, лексического, морфологического), синтаксического анализа словосочетания и предложения. Проводить фонетический анализ слова; проводить морфемный анализ слов; проводить морфологический анализ слова; проводить синтаксический анализ словосочетания и предложения.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6955" w:rsidRPr="00287D46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71,2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66,9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63,2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72,8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75,1</w:t>
            </w:r>
          </w:p>
        </w:tc>
      </w:tr>
      <w:tr w:rsidR="00016955" w:rsidRPr="00EE46BB" w:rsidTr="009E1AE2">
        <w:trPr>
          <w:trHeight w:val="2820"/>
        </w:trPr>
        <w:tc>
          <w:tcPr>
            <w:tcW w:w="2967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2K3. Расширение и систематизация научных знаний о языке; осознание взаимосвязи его уровней и единиц; освоение базовых понятий лингвистики, основных единиц и грамматических категорий языка; формирование навыков проведения различных видов анализа слова (фонетического, морфемного, словообразовательного, лексического, морфологического), синтаксического анализа словосочетания и предложения. Проводить фонетический анализ слова; проводить морфемный анализ слов; проводить морфологический анализ слова; проводить синтаксический анализ словосочетания и предложения.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6955" w:rsidRPr="00287D46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34,9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40,5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35,5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23,8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31,5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41,8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36,8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38,7</w:t>
            </w:r>
          </w:p>
        </w:tc>
      </w:tr>
      <w:tr w:rsidR="00016955" w:rsidRPr="00EE46BB" w:rsidTr="009E1AE2">
        <w:trPr>
          <w:trHeight w:val="2117"/>
        </w:trPr>
        <w:tc>
          <w:tcPr>
            <w:tcW w:w="2967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2K4. Расширение и систематизация научных знаний о языке; осознание взаимосвязи его уровней и единиц; освоение базовых понятий лингвистики, основных единиц и грамматических категорий языка; формирование навыков проведения различных видов анализа слова (фонетического, морфемного, словообразовательного, лексического, морфологического), синтаксического анализа словосочетания и предложения. Проводить фонетический анализ слова; проводить морфемный анализ слов; проводить морфологический анализ слова; проводить синтаксический анализ словосочетания и предложения.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6955" w:rsidRPr="00287D46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48,6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51,6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40,7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38,9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51,6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45,9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51,6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47,8</w:t>
            </w:r>
          </w:p>
        </w:tc>
      </w:tr>
      <w:tr w:rsidR="00016955" w:rsidRPr="00EE46BB" w:rsidTr="009E1AE2">
        <w:trPr>
          <w:trHeight w:val="1620"/>
        </w:trPr>
        <w:tc>
          <w:tcPr>
            <w:tcW w:w="2967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3. Совершенствование видов речевой деятельности (чтения, говорения), обеспечивающих эффективное овладение разными учебными предметами и взаимодействие с окружающими людьми; овладение основными нормами литературного языка (орфоэпическими). Проводить орфоэпический анализ слова; определять место ударного слога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6955" w:rsidRPr="00287D46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68,9</w:t>
            </w:r>
          </w:p>
        </w:tc>
      </w:tr>
      <w:tr w:rsidR="00016955" w:rsidRPr="00EE46BB" w:rsidTr="009E1AE2">
        <w:trPr>
          <w:trHeight w:val="1545"/>
        </w:trPr>
        <w:tc>
          <w:tcPr>
            <w:tcW w:w="2967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4.1. Расширение и систематизация научных знаний о языке; осознание взаимосвязи его уровней и единиц; освоение базовых понятий лингвистики, основных единиц и грамматических категорий языка. Опознавать самостоятельные части речи и их формы, а также служебные части речи и междометия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6955" w:rsidRPr="00287D46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65,6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65,2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66,7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63,4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69,5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64,7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70,3</w:t>
            </w:r>
          </w:p>
        </w:tc>
      </w:tr>
      <w:tr w:rsidR="00016955" w:rsidRPr="00EE46BB" w:rsidTr="009E1AE2">
        <w:trPr>
          <w:trHeight w:val="1365"/>
        </w:trPr>
        <w:tc>
          <w:tcPr>
            <w:tcW w:w="2967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4.2. Расширение и систематизация научных знаний о языке; осознание взаимосвязи его уровней и единиц; освоение базовых понятий лингвистики, основных единиц и грамматических категорий языка. Опознавать самостоятельные части речи и их формы, а также служебные части речи и междометия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6955" w:rsidRPr="00287D46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39,7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31,8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40,9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46,0</w:t>
            </w:r>
          </w:p>
        </w:tc>
      </w:tr>
      <w:tr w:rsidR="00016955" w:rsidRPr="00EE46BB" w:rsidTr="009E1AE2">
        <w:trPr>
          <w:trHeight w:val="2542"/>
        </w:trPr>
        <w:tc>
          <w:tcPr>
            <w:tcW w:w="2967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5.1. Совершенствование видов речевой деятельности (чтения, письма), обеспечивающих эффективное овладение разными учебными предметами и взаимодействие с окружающими людьми; расширение и систематизация научных знаний о языке; осознание взаимосвязи его уровней и единиц; освоение базовых понятий лингвистики, основных единиц и грамматических категорий языка; овладение основными нормами литературного языка (пунктуационными). Анализировать различные виды словосочетаний и предложений с точки зрения их структурно-смысловой организации и функциональных особенностей; соблюдать основные языковые нормы в письменной речи; опираться на грамматико-интонационный анализ при объяснении расстановки знаков препинания в предложении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6955" w:rsidRPr="00287D46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44,8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45,8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42,6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40,5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47,8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43,6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49,8</w:t>
            </w:r>
          </w:p>
        </w:tc>
      </w:tr>
      <w:tr w:rsidR="00016955" w:rsidRPr="00EE46BB" w:rsidTr="009E1AE2">
        <w:trPr>
          <w:trHeight w:val="3300"/>
        </w:trPr>
        <w:tc>
          <w:tcPr>
            <w:tcW w:w="2967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5.2. Совершенствование видов речевой деятельности (чтения, письма), обеспечивающих эффективное овладение разными учебными предметами и взаимодействие с окружающими людьми; расширение и систематизация научных знаний о языке; осознание взаимосвязи его уровней и единиц; освоение базовых понятий лингвистики, основных единиц и грамматических категорий языка; овладение основными нормами литературного языка (пунктуационными). Анализировать различные виды словосочетаний и предложений с точки зрения их структурно-смысловой организации и функциональных особенностей; соблюдать основные языковые нормы в письменной речи; опираться на грамматико-интонационный анализ при объяснении расстановки знаков препинания в предложении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6955" w:rsidRPr="00287D46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36,6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35,6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26,9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29,9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36,3</w:t>
            </w:r>
          </w:p>
        </w:tc>
      </w:tr>
      <w:tr w:rsidR="00016955" w:rsidRPr="00EE46BB" w:rsidTr="009E1AE2">
        <w:trPr>
          <w:trHeight w:val="841"/>
        </w:trPr>
        <w:tc>
          <w:tcPr>
            <w:tcW w:w="2967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6.1. Совершенствование видов речевой деятельности (чтения, письма), обеспечивающих эффективное овладение разными учебными предметами и взаимодействие с окружающими людьми; расширение и систематизация научных знаний о языке; осознание взаимосвязи его уровней и единиц; освоение базовых понятий лингвистики, основных единиц и грамматических категорий языка; овладение основными нормами литературного языка (пунктуационными). Анализировать различные виды словосочетаний и предложений с точки зрения их структурно-смысловой организации и функциональных особенностей; соблюдать основные языковые нормы в письменной речи; опираться на грамматико-интонационный анализ при объяснении расстановки знаков препинания в предложении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6955" w:rsidRPr="00287D46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47,4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48,5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51,8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45,4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40,5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46,4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53,3</w:t>
            </w:r>
          </w:p>
        </w:tc>
      </w:tr>
      <w:tr w:rsidR="00016955" w:rsidRPr="00EE46BB" w:rsidTr="009E1AE2">
        <w:trPr>
          <w:trHeight w:val="3585"/>
        </w:trPr>
        <w:tc>
          <w:tcPr>
            <w:tcW w:w="2967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6.2. Совершенствование видов речевой деятельности (чтения, письма), обеспечивающих эффективное овладение разными учебными предметами и взаимодействие с окружающими людьми; расширение и систематизация научных знаний о языке; осознание взаимосвязи его уровней и единиц; освоение базовых понятий лингвистики, основных единиц и грамматических категорий языка; овладение основными нормами литературного языка (пунктуационными). Анализировать различные виды словосочетаний и предложений с точки зрения их структурно-смысловой организации и функциональных особенностей; соблюдать основные языковые нормы в письменной речи; опираться на грамматико-интонационный анализ при объяснении расстановки знаков препинания в предложении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6955" w:rsidRPr="00287D46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33,6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29,9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30,5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31,8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36,4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42,6</w:t>
            </w:r>
          </w:p>
        </w:tc>
      </w:tr>
      <w:tr w:rsidR="00016955" w:rsidRPr="00EE46BB" w:rsidTr="009E1AE2">
        <w:trPr>
          <w:trHeight w:val="3345"/>
        </w:trPr>
        <w:tc>
          <w:tcPr>
            <w:tcW w:w="2967" w:type="dxa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7.1. Совершенствование видов речевой деятельности (чтения, письма), обеспечивающих эффективное овладение разными учебными предметами и взаимодействие с окружающими людьми; расширение и систематизация научных знаний о языке; осознание взаимосвязи его уровней и единиц; освоение базовых понятий лингвистики, основных единиц и грамматических категорий </w:t>
            </w:r>
            <w:proofErr w:type="spellStart"/>
            <w:proofErr w:type="gramStart"/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языка;овладение</w:t>
            </w:r>
            <w:proofErr w:type="spellEnd"/>
            <w:proofErr w:type="gramEnd"/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основными нормами литературного языка (пунктуационными). Анализировать различные виды словосочетаний и предложений с точки зрения их структурно- смысловой организации и функциональных особенностей; соблюдать основные языковые нормы в письменной речи; опираться на грамматико-интонационный анализ при объяснении расстановки знаков препинания в предложении</w:t>
            </w:r>
          </w:p>
        </w:tc>
        <w:tc>
          <w:tcPr>
            <w:tcW w:w="4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6955" w:rsidRPr="00287D46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43,3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39,4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41,0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48,5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44,1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52,1</w:t>
            </w:r>
          </w:p>
        </w:tc>
      </w:tr>
      <w:tr w:rsidR="00016955" w:rsidRPr="00EE46BB" w:rsidTr="009E1AE2">
        <w:trPr>
          <w:trHeight w:val="3330"/>
        </w:trPr>
        <w:tc>
          <w:tcPr>
            <w:tcW w:w="2967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 xml:space="preserve">7.2. Совершенствование видов речевой деятельности (чтения, письма), обеспечивающих эффективное овладение разными учебными предметами и взаимодействие с окружающими людьми; расширение и систематизация научных знаний о языке; осознание взаимосвязи его уровней и единиц; освоение базовых понятий лингвистики, основных единиц и грамматических категорий </w:t>
            </w:r>
            <w:proofErr w:type="spellStart"/>
            <w:proofErr w:type="gramStart"/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языка;овладение</w:t>
            </w:r>
            <w:proofErr w:type="spellEnd"/>
            <w:proofErr w:type="gramEnd"/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основными нормами литературного языка (пунктуационными). Анализировать различные виды словосочетаний и предложений с точки зрения их структурно- смысловой организации и функциональных особенностей; соблюдать основные языковые нормы в письменной речи; опираться на грамматико-интонационный анализ при объяснении расстановки знаков препинания в предложении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6955" w:rsidRPr="00287D46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30,7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31,9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27,9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23,8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20,8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29,2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28,8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40,1</w:t>
            </w:r>
          </w:p>
        </w:tc>
      </w:tr>
      <w:tr w:rsidR="00016955" w:rsidRPr="00EE46BB" w:rsidTr="009E1AE2">
        <w:trPr>
          <w:trHeight w:val="3645"/>
        </w:trPr>
        <w:tc>
          <w:tcPr>
            <w:tcW w:w="2967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8. Совершенствование видов речевой деятельности (чтения), обеспечивающих эффективное овладение разными учебными предметами; формирование навыков проведения многоаспектного анализа текста; овладение основными стилистическими ресурсами лексики и фразеологии языка, основными нормами литературного языка; приобретение опыта их использования в речевой практике при создании письменных высказываний. Владеть навыками различных видов чтения (изучающим, ознакомительным, просмотровым) и информационной переработки прочитанного материала; адекватно понимать тексты различных функционально-смысловых типов речи и функциональных разновидностей языка; анализировать текст с точки зрения его темы, цели, основной мысли, основной и дополнительной информации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6955" w:rsidRPr="00287D46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41,9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32,7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41,4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48,4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46,4</w:t>
            </w:r>
          </w:p>
        </w:tc>
      </w:tr>
      <w:tr w:rsidR="00016955" w:rsidRPr="00EE46BB" w:rsidTr="009E1AE2">
        <w:trPr>
          <w:trHeight w:val="3615"/>
        </w:trPr>
        <w:tc>
          <w:tcPr>
            <w:tcW w:w="2967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9. Совершенствование видов речевой деятельности (чтения), обеспечивающих эффективное овладение разными учебными предметами; формирование навыков проведения многоаспектного анализа текста; овладение основными стилистическими ресурсами лексики и фразеологии языка, основными нормами литературного языка; приобретение опыта их использования в речевой практике при создании письменных высказываний. Владеть навыками различных видов чтения (изучающим, ознакомительным, просмотровым) и информационной переработки прочитанного материала; адекватно понимать тексты различных функционально-смысловых типов речи и функциональных разновидностей языка; анализировать текст с точки зрения его темы, цели, основной мысли, основной и дополнительной информации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6955" w:rsidRPr="00287D46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42,9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37,6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41,8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35,5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34,6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43,7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49,7</w:t>
            </w:r>
          </w:p>
        </w:tc>
      </w:tr>
      <w:tr w:rsidR="00016955" w:rsidRPr="00EE46BB" w:rsidTr="009E1AE2">
        <w:trPr>
          <w:trHeight w:val="1550"/>
        </w:trPr>
        <w:tc>
          <w:tcPr>
            <w:tcW w:w="2967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10. Совершенствование видов речевой деятельности (чтения), обеспечивающих эффективное овладение разными учебными предметами; расширение и систематизация научных знаний о языке; осознание взаимосвязи его уровней и единиц; освоение базовых понятий лингвистики, основных единиц и грамматических категорий языка; формирование навыков проведения многоаспектного анализа текста; овладение основными стилистическими ресурсами лексики и фразеологии языка, основными нормами литературного языка; приобретение опыта их использования в речевой практике при создании письменных высказываний. Владеть навыками различных видов чтения (изучающим, ознакомительным, просмотровым) и информационной переработки прочитанного материала; адекватно понимать тексты различных функционально-смысловых типов речи и </w:t>
            </w: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функциональных разновидностей языка; анализировать текст с точки зрения его принадлежности к функционально-смысловому типу речи и функциональной разновидности языка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6955" w:rsidRPr="00287D46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45,5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49,7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35,6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50,4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31,8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41,5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45,9</w:t>
            </w:r>
          </w:p>
        </w:tc>
      </w:tr>
      <w:tr w:rsidR="00016955" w:rsidRPr="00EE46BB" w:rsidTr="009E1AE2">
        <w:trPr>
          <w:trHeight w:val="5235"/>
        </w:trPr>
        <w:tc>
          <w:tcPr>
            <w:tcW w:w="2967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11. Совершенствование видов речевой деятельности (чтения, письма), обеспечивающих эффективное овладение разными учебными предметами и взаимодействие с окружающими людьми в ситуациях формального и неформального межличностного и межкультурного общения; использование коммуникативно-эстетических возможностей русского языка; расширение и систематизацию научных знаний о языке; осознание взаимосвязи его уровней и единиц; освоение базовых понятий лингвистики, основных единиц и грамматических категорий языка; формирование навыков проведения различных видов анализа слова (лексического), а также многоаспектного анализа текста; овладение основными стилистическими ресурсами лексики и фразеологии языка, основными нормами литературного языка. Владеть навыками различных видов чтения (изучающим, ознакомительным, просмотровым) и информационной переработки прочитанного материала; адекватно понимать тексты различных функционально-смысловых типов речи и функциональных разновидностей языка; проводить лексический анализ слова; опознавать лексические средства выразительности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6955" w:rsidRPr="00287D46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62,2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60,9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53,7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53,7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61,5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57,8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65,7</w:t>
            </w:r>
          </w:p>
        </w:tc>
      </w:tr>
      <w:tr w:rsidR="00016955" w:rsidRPr="00EE46BB" w:rsidTr="009E1AE2">
        <w:trPr>
          <w:trHeight w:val="5190"/>
        </w:trPr>
        <w:tc>
          <w:tcPr>
            <w:tcW w:w="296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16955" w:rsidRPr="00EE46BB" w:rsidRDefault="00016955" w:rsidP="007A672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12. Совершенствование видов речевой деятельности (чтения, письма), обеспечивающих эффективное овладение разными учебными предметами и взаимодействие с окружающими людьми в ситуациях формального и неформального межличностного и межкультурного общения; использование коммуникативно-эстетических возможностей русского языка; расширение и систематизацию научных знаний о языке; осознание взаимосвязи его уровней и единиц; освоение базовых понятий лингвистики, основных единиц и грамматических категорий языка; формирование навыков проведения различных видов анализа слова (лексического), а также многоаспектного анализа текста; овладение основными стилистическими ресурсами лексики и фразеологии языка, основными нормами литературного языка. Владеть навыками различных видов чтения (изучающим, ознакомительным, просмотровым) и информационной переработки прочитанного материала; адекватно понимать тексты различных функционально- смысловых типов речи и функциональных разновидностей языка; проводить лексический анализ слова; опознавать лексические средства выразительности.</w:t>
            </w:r>
          </w:p>
        </w:tc>
        <w:tc>
          <w:tcPr>
            <w:tcW w:w="45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D9D9D9" w:themeFill="background1" w:themeFillShade="D9"/>
            <w:noWrap/>
            <w:vAlign w:val="center"/>
            <w:hideMark/>
          </w:tcPr>
          <w:p w:rsidR="00016955" w:rsidRPr="00287D46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287D4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70,3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67,0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72,4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70,6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61,1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72,8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64,6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62,2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71,4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81,4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70,5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6955" w:rsidRPr="00EE46BB" w:rsidRDefault="00016955" w:rsidP="007A67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E46B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78,5</w:t>
            </w:r>
          </w:p>
        </w:tc>
      </w:tr>
    </w:tbl>
    <w:p w:rsidR="00016955" w:rsidRDefault="00016955" w:rsidP="00016955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16955" w:rsidRDefault="00016955" w:rsidP="0001695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8A2570" w:rsidRDefault="008A2570" w:rsidP="008A257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45223" w:rsidRDefault="00700620" w:rsidP="00A45223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700620">
        <w:rPr>
          <w:rFonts w:ascii="Times New Roman" w:hAnsi="Times New Roman" w:cs="Times New Roman"/>
          <w:sz w:val="24"/>
          <w:szCs w:val="24"/>
        </w:rPr>
        <w:t>Процент выполнения</w:t>
      </w:r>
      <w:r w:rsidR="00634834" w:rsidRPr="00700620">
        <w:rPr>
          <w:rFonts w:ascii="Times New Roman" w:hAnsi="Times New Roman" w:cs="Times New Roman"/>
          <w:sz w:val="24"/>
          <w:szCs w:val="24"/>
        </w:rPr>
        <w:t xml:space="preserve"> </w:t>
      </w:r>
      <w:r w:rsidRPr="00700620">
        <w:rPr>
          <w:rFonts w:ascii="Times New Roman" w:hAnsi="Times New Roman" w:cs="Times New Roman"/>
          <w:sz w:val="24"/>
          <w:szCs w:val="24"/>
        </w:rPr>
        <w:t>заданий ВПР</w:t>
      </w:r>
      <w:r w:rsidR="00634834" w:rsidRPr="00700620">
        <w:rPr>
          <w:rFonts w:ascii="Times New Roman" w:hAnsi="Times New Roman" w:cs="Times New Roman"/>
          <w:sz w:val="24"/>
          <w:szCs w:val="24"/>
        </w:rPr>
        <w:t xml:space="preserve"> по группам участников, показавших разный уровень подготовки показан на диаграмме 5</w:t>
      </w:r>
      <w:r w:rsidR="00A45223">
        <w:rPr>
          <w:rFonts w:ascii="Times New Roman" w:hAnsi="Times New Roman" w:cs="Times New Roman"/>
          <w:sz w:val="24"/>
          <w:szCs w:val="24"/>
        </w:rPr>
        <w:t xml:space="preserve">                          </w:t>
      </w:r>
    </w:p>
    <w:p w:rsidR="00700620" w:rsidRPr="00A45223" w:rsidRDefault="00A45223" w:rsidP="00A45223">
      <w:pPr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00620" w:rsidRPr="00700620">
        <w:rPr>
          <w:rFonts w:ascii="Times New Roman" w:hAnsi="Times New Roman" w:cs="Times New Roman"/>
          <w:i/>
          <w:sz w:val="24"/>
          <w:szCs w:val="24"/>
        </w:rPr>
        <w:t>Диаграмма 5</w:t>
      </w:r>
    </w:p>
    <w:p w:rsidR="00634834" w:rsidRPr="00634834" w:rsidRDefault="00634834" w:rsidP="00634834">
      <w:pPr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D14B6C7" wp14:editId="5EE42669">
            <wp:extent cx="6048375" cy="2771775"/>
            <wp:effectExtent l="0" t="0" r="9525" b="9525"/>
            <wp:docPr id="24" name="Диаграмма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287D46" w:rsidRDefault="00287D46" w:rsidP="0035169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7D46" w:rsidRDefault="00287D46" w:rsidP="00B07DEA">
      <w:pPr>
        <w:jc w:val="center"/>
        <w:rPr>
          <w:rFonts w:ascii="Times New Roman" w:hAnsi="Times New Roman" w:cs="Times New Roman"/>
          <w:b/>
          <w:sz w:val="24"/>
          <w:szCs w:val="24"/>
        </w:rPr>
        <w:sectPr w:rsidR="00287D46" w:rsidSect="00861510">
          <w:footerReference w:type="default" r:id="rId15"/>
          <w:pgSz w:w="11906" w:h="16838"/>
          <w:pgMar w:top="851" w:right="850" w:bottom="993" w:left="1701" w:header="708" w:footer="708" w:gutter="0"/>
          <w:cols w:space="708"/>
          <w:docGrid w:linePitch="360"/>
        </w:sectPr>
      </w:pPr>
    </w:p>
    <w:p w:rsidR="00351697" w:rsidRDefault="00016955" w:rsidP="0083160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 xml:space="preserve">Уровень </w:t>
      </w:r>
      <w:r w:rsidR="004713F8" w:rsidRPr="00EA154E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выполнения заданий по </w:t>
      </w:r>
      <w:r w:rsidR="00ED7BB7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русскому языку </w:t>
      </w:r>
      <w:r w:rsidR="004713F8" w:rsidRPr="00EA154E">
        <w:rPr>
          <w:rFonts w:ascii="Times New Roman" w:hAnsi="Times New Roman" w:cs="Times New Roman"/>
          <w:b/>
          <w:sz w:val="24"/>
          <w:szCs w:val="24"/>
          <w:lang w:eastAsia="ru-RU"/>
        </w:rPr>
        <w:t>(в % от числа участников)</w:t>
      </w:r>
      <w:r w:rsidR="005B542C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по </w:t>
      </w: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 ОО</w:t>
      </w:r>
    </w:p>
    <w:p w:rsidR="006172AE" w:rsidRDefault="006172AE" w:rsidP="00831609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4713F8" w:rsidRPr="00351697" w:rsidRDefault="00351697" w:rsidP="00351697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Таблица </w:t>
      </w:r>
      <w:r w:rsidR="006172AE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1</w:t>
      </w:r>
      <w:r w:rsidR="00016955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1</w:t>
      </w:r>
    </w:p>
    <w:p w:rsidR="00831609" w:rsidRDefault="00E846F5" w:rsidP="001D025D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DCC3F4F" wp14:editId="41B991D9">
            <wp:extent cx="9658383" cy="41338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694276" cy="4149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834" w:rsidRDefault="00E846F5" w:rsidP="001D025D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F3FBDD7" wp14:editId="3CB091C9">
            <wp:extent cx="9653380" cy="4048125"/>
            <wp:effectExtent l="0" t="0" r="508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682829" cy="406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25D" w:rsidRDefault="001D025D" w:rsidP="001D025D">
      <w:pPr>
        <w:jc w:val="center"/>
        <w:rPr>
          <w:rFonts w:ascii="Times New Roman" w:hAnsi="Times New Roman" w:cs="Times New Roman"/>
          <w:sz w:val="24"/>
          <w:szCs w:val="24"/>
        </w:rPr>
      </w:pPr>
      <w:bookmarkStart w:id="10" w:name="_GoBack"/>
      <w:r>
        <w:rPr>
          <w:noProof/>
          <w:lang w:eastAsia="ru-RU"/>
        </w:rPr>
        <w:lastRenderedPageBreak/>
        <w:drawing>
          <wp:inline distT="0" distB="0" distL="0" distR="0" wp14:anchorId="20A8F5FD" wp14:editId="1C6EAB9C">
            <wp:extent cx="9453689" cy="58864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470970" cy="589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0"/>
      <w:r>
        <w:rPr>
          <w:noProof/>
          <w:lang w:eastAsia="ru-RU"/>
        </w:rPr>
        <w:lastRenderedPageBreak/>
        <w:drawing>
          <wp:inline distT="0" distB="0" distL="0" distR="0" wp14:anchorId="2D7C2C4E" wp14:editId="6E381848">
            <wp:extent cx="9264650" cy="440108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289329" cy="4412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609" w:rsidRDefault="0007565D" w:rsidP="00BD7B59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A4FD3F9" wp14:editId="22ECF563">
            <wp:extent cx="9471100" cy="50863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483482" cy="509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36E7">
        <w:rPr>
          <w:noProof/>
          <w:lang w:eastAsia="ru-RU"/>
        </w:rPr>
        <w:lastRenderedPageBreak/>
        <w:drawing>
          <wp:inline distT="0" distB="0" distL="0" distR="0" wp14:anchorId="0012BF1F" wp14:editId="61A3BED3">
            <wp:extent cx="9012024" cy="30480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040273" cy="3057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682D">
        <w:rPr>
          <w:noProof/>
          <w:lang w:eastAsia="ru-RU"/>
        </w:rPr>
        <w:lastRenderedPageBreak/>
        <w:drawing>
          <wp:inline distT="0" distB="0" distL="0" distR="0" wp14:anchorId="35F7E7DE" wp14:editId="4B9ECDB2">
            <wp:extent cx="9395953" cy="317182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412067" cy="317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386D">
        <w:rPr>
          <w:noProof/>
          <w:lang w:eastAsia="ru-RU"/>
        </w:rPr>
        <w:lastRenderedPageBreak/>
        <w:drawing>
          <wp:inline distT="0" distB="0" distL="0" distR="0" wp14:anchorId="180454EF" wp14:editId="2A4E2A6B">
            <wp:extent cx="9160922" cy="3590925"/>
            <wp:effectExtent l="0" t="0" r="254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232476" cy="3618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7B59" w:rsidRPr="00BD7B59">
        <w:rPr>
          <w:noProof/>
          <w:lang w:eastAsia="ru-RU"/>
        </w:rPr>
        <w:t xml:space="preserve"> </w:t>
      </w:r>
    </w:p>
    <w:p w:rsidR="00E36B56" w:rsidRDefault="00BD7B59" w:rsidP="00BD7B59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F4E1200" wp14:editId="37D5E87A">
            <wp:extent cx="7766868" cy="4276725"/>
            <wp:effectExtent l="0" t="0" r="571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803958" cy="4297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7E4BEA7" wp14:editId="51C63F3C">
            <wp:extent cx="7768590" cy="1258125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920907" cy="1282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609" w:rsidRDefault="008E11CA" w:rsidP="00BD7B59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0DBE59C" wp14:editId="2C589C6C">
            <wp:extent cx="8638002" cy="36480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654631" cy="3655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638A" w:rsidRPr="0074638A">
        <w:rPr>
          <w:noProof/>
          <w:lang w:eastAsia="ru-RU"/>
        </w:rPr>
        <w:t xml:space="preserve"> </w:t>
      </w:r>
    </w:p>
    <w:p w:rsidR="00CF63E3" w:rsidRPr="005A417C" w:rsidRDefault="0074638A" w:rsidP="005A417C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E7FA2F4" wp14:editId="5005EBA4">
            <wp:extent cx="7884414" cy="3000375"/>
            <wp:effectExtent l="0" t="0" r="254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914276" cy="3011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8A284CF" wp14:editId="0EDD9CAE">
            <wp:extent cx="7910114" cy="229312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989353" cy="231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72C" w:rsidRDefault="00BE772C" w:rsidP="005A417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831609" w:rsidRDefault="00016955" w:rsidP="005A417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Уровень</w:t>
      </w:r>
      <w:r w:rsidR="005B542C" w:rsidRPr="00EA154E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выполнения заданий группами учащихся по </w:t>
      </w:r>
      <w:r w:rsidR="00D0304D">
        <w:rPr>
          <w:rFonts w:ascii="Times New Roman" w:hAnsi="Times New Roman" w:cs="Times New Roman"/>
          <w:b/>
          <w:sz w:val="24"/>
          <w:szCs w:val="24"/>
          <w:lang w:eastAsia="ru-RU"/>
        </w:rPr>
        <w:t>русскому языку</w:t>
      </w:r>
      <w:r w:rsidR="005B542C" w:rsidRPr="00EA154E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(в % от числа участников)</w:t>
      </w:r>
    </w:p>
    <w:p w:rsidR="005A417C" w:rsidRDefault="00831609" w:rsidP="00606B0B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831609"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Таблица </w:t>
      </w:r>
      <w:r w:rsidR="00016955">
        <w:rPr>
          <w:rFonts w:ascii="Times New Roman" w:hAnsi="Times New Roman" w:cs="Times New Roman"/>
          <w:i/>
          <w:sz w:val="24"/>
          <w:szCs w:val="24"/>
          <w:lang w:eastAsia="ru-RU"/>
        </w:rPr>
        <w:t>12</w:t>
      </w:r>
    </w:p>
    <w:p w:rsidR="00831609" w:rsidRPr="005A417C" w:rsidRDefault="005A417C" w:rsidP="005A417C">
      <w:pPr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115E0711" wp14:editId="0ED02A90">
            <wp:extent cx="7493000" cy="5310379"/>
            <wp:effectExtent l="0" t="0" r="0" b="50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537745" cy="534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697C" w:rsidRDefault="009C697C" w:rsidP="00BE772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AC482D2" wp14:editId="70AD618D">
            <wp:extent cx="7207250" cy="6182596"/>
            <wp:effectExtent l="0" t="0" r="381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207250" cy="6182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C697C" w:rsidSect="00BE772C">
      <w:pgSz w:w="16838" w:h="11906" w:orient="landscape"/>
      <w:pgMar w:top="1701" w:right="851" w:bottom="426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47EDF" w:rsidRDefault="00E47EDF" w:rsidP="00687DB6">
      <w:pPr>
        <w:spacing w:after="0" w:line="240" w:lineRule="auto"/>
      </w:pPr>
      <w:r>
        <w:separator/>
      </w:r>
    </w:p>
  </w:endnote>
  <w:endnote w:type="continuationSeparator" w:id="0">
    <w:p w:rsidR="00E47EDF" w:rsidRDefault="00E47EDF" w:rsidP="00687D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entury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20243617"/>
      <w:docPartObj>
        <w:docPartGallery w:val="Page Numbers (Bottom of Page)"/>
        <w:docPartUnique/>
      </w:docPartObj>
    </w:sdtPr>
    <w:sdtContent>
      <w:p w:rsidR="007A672D" w:rsidRDefault="007A672D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C34F3">
          <w:rPr>
            <w:noProof/>
          </w:rPr>
          <w:t>33</w:t>
        </w:r>
        <w:r>
          <w:fldChar w:fldCharType="end"/>
        </w:r>
      </w:p>
    </w:sdtContent>
  </w:sdt>
  <w:p w:rsidR="007A672D" w:rsidRDefault="007A672D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47EDF" w:rsidRDefault="00E47EDF" w:rsidP="00687DB6">
      <w:pPr>
        <w:spacing w:after="0" w:line="240" w:lineRule="auto"/>
      </w:pPr>
      <w:r>
        <w:separator/>
      </w:r>
    </w:p>
  </w:footnote>
  <w:footnote w:type="continuationSeparator" w:id="0">
    <w:p w:rsidR="00E47EDF" w:rsidRDefault="00E47EDF" w:rsidP="00687DB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B813FA"/>
    <w:multiLevelType w:val="multilevel"/>
    <w:tmpl w:val="34E6B0C0"/>
    <w:lvl w:ilvl="0">
      <w:start w:val="2"/>
      <w:numFmt w:val="decimal"/>
      <w:lvlText w:val="%1"/>
      <w:lvlJc w:val="left"/>
      <w:pPr>
        <w:ind w:left="480" w:hanging="480"/>
      </w:pPr>
      <w:rPr>
        <w:rFonts w:eastAsia="Times New Roman" w:hint="default"/>
        <w:b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eastAsia="Times New Roman" w:hint="default"/>
        <w:b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eastAsia="Times New Roman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Times New Roman" w:hint="default"/>
        <w:b/>
      </w:rPr>
    </w:lvl>
  </w:abstractNum>
  <w:abstractNum w:abstractNumId="1" w15:restartNumberingAfterBreak="0">
    <w:nsid w:val="09CF7285"/>
    <w:multiLevelType w:val="multilevel"/>
    <w:tmpl w:val="4586AA5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0F35064E"/>
    <w:multiLevelType w:val="multilevel"/>
    <w:tmpl w:val="FFF63976"/>
    <w:lvl w:ilvl="0">
      <w:start w:val="2"/>
      <w:numFmt w:val="decimal"/>
      <w:lvlText w:val="%1"/>
      <w:lvlJc w:val="left"/>
      <w:pPr>
        <w:ind w:left="600" w:hanging="600"/>
      </w:pPr>
      <w:rPr>
        <w:rFonts w:eastAsia="Times New Roman" w:hint="default"/>
        <w:b/>
      </w:rPr>
    </w:lvl>
    <w:lvl w:ilvl="1">
      <w:start w:val="1"/>
      <w:numFmt w:val="decimal"/>
      <w:lvlText w:val="%1.%2"/>
      <w:lvlJc w:val="left"/>
      <w:pPr>
        <w:ind w:left="600" w:hanging="600"/>
      </w:pPr>
      <w:rPr>
        <w:rFonts w:eastAsia="Times New Roman" w:hint="default"/>
        <w:b/>
      </w:rPr>
    </w:lvl>
    <w:lvl w:ilvl="2">
      <w:start w:val="10"/>
      <w:numFmt w:val="decimal"/>
      <w:lvlText w:val="%1.%2.%3"/>
      <w:lvlJc w:val="left"/>
      <w:pPr>
        <w:ind w:left="1004" w:hanging="720"/>
      </w:pPr>
      <w:rPr>
        <w:rFonts w:eastAsia="Times New Roman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Times New Roman" w:hint="default"/>
        <w:b/>
      </w:rPr>
    </w:lvl>
  </w:abstractNum>
  <w:abstractNum w:abstractNumId="3" w15:restartNumberingAfterBreak="0">
    <w:nsid w:val="100A0336"/>
    <w:multiLevelType w:val="hybridMultilevel"/>
    <w:tmpl w:val="B6F685E0"/>
    <w:lvl w:ilvl="0" w:tplc="AAB2EB26">
      <w:start w:val="100"/>
      <w:numFmt w:val="decimal"/>
      <w:lvlText w:val="%1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F25C4E"/>
    <w:multiLevelType w:val="multilevel"/>
    <w:tmpl w:val="AFA60468"/>
    <w:lvl w:ilvl="0">
      <w:start w:val="2"/>
      <w:numFmt w:val="decimal"/>
      <w:lvlText w:val="%1"/>
      <w:lvlJc w:val="left"/>
      <w:pPr>
        <w:ind w:left="600" w:hanging="600"/>
      </w:pPr>
      <w:rPr>
        <w:rFonts w:eastAsia="Times New Roman" w:hint="default"/>
      </w:rPr>
    </w:lvl>
    <w:lvl w:ilvl="1">
      <w:start w:val="1"/>
      <w:numFmt w:val="decimal"/>
      <w:lvlText w:val="%1.%2"/>
      <w:lvlJc w:val="left"/>
      <w:pPr>
        <w:ind w:left="600" w:hanging="600"/>
      </w:pPr>
      <w:rPr>
        <w:rFonts w:eastAsia="Times New Roman" w:hint="default"/>
      </w:rPr>
    </w:lvl>
    <w:lvl w:ilvl="2">
      <w:start w:val="10"/>
      <w:numFmt w:val="decimal"/>
      <w:lvlText w:val="%1.%2.%3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Times New Roman" w:hint="default"/>
      </w:rPr>
    </w:lvl>
  </w:abstractNum>
  <w:abstractNum w:abstractNumId="5" w15:restartNumberingAfterBreak="0">
    <w:nsid w:val="190F7C30"/>
    <w:multiLevelType w:val="hybridMultilevel"/>
    <w:tmpl w:val="3490E78E"/>
    <w:lvl w:ilvl="0" w:tplc="E662EEDC">
      <w:start w:val="2"/>
      <w:numFmt w:val="decimal"/>
      <w:lvlText w:val="%1."/>
      <w:lvlJc w:val="left"/>
      <w:pPr>
        <w:ind w:left="2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4CE58F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1CCE8FE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1D0B74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BEEF8B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2243B8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AE07E7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92C88C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CA6118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AD47C33"/>
    <w:multiLevelType w:val="hybridMultilevel"/>
    <w:tmpl w:val="0A62CF72"/>
    <w:lvl w:ilvl="0" w:tplc="EB6ADF06">
      <w:start w:val="1"/>
      <w:numFmt w:val="bullet"/>
      <w:lvlText w:val="–"/>
      <w:lvlJc w:val="left"/>
      <w:pPr>
        <w:ind w:left="7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026C2BC">
      <w:start w:val="1"/>
      <w:numFmt w:val="bullet"/>
      <w:lvlText w:val="o"/>
      <w:lvlJc w:val="left"/>
      <w:pPr>
        <w:ind w:left="1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8C2E2D2">
      <w:start w:val="1"/>
      <w:numFmt w:val="bullet"/>
      <w:lvlText w:val="▪"/>
      <w:lvlJc w:val="left"/>
      <w:pPr>
        <w:ind w:left="2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106A234">
      <w:start w:val="1"/>
      <w:numFmt w:val="bullet"/>
      <w:lvlText w:val="•"/>
      <w:lvlJc w:val="left"/>
      <w:pPr>
        <w:ind w:left="30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A8EB8F6">
      <w:start w:val="1"/>
      <w:numFmt w:val="bullet"/>
      <w:lvlText w:val="o"/>
      <w:lvlJc w:val="left"/>
      <w:pPr>
        <w:ind w:left="38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332C6D5E">
      <w:start w:val="1"/>
      <w:numFmt w:val="bullet"/>
      <w:lvlText w:val="▪"/>
      <w:lvlJc w:val="left"/>
      <w:pPr>
        <w:ind w:left="45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5A651AA">
      <w:start w:val="1"/>
      <w:numFmt w:val="bullet"/>
      <w:lvlText w:val="•"/>
      <w:lvlJc w:val="left"/>
      <w:pPr>
        <w:ind w:left="52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4F0E66C">
      <w:start w:val="1"/>
      <w:numFmt w:val="bullet"/>
      <w:lvlText w:val="o"/>
      <w:lvlJc w:val="left"/>
      <w:pPr>
        <w:ind w:left="5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7948CBC">
      <w:start w:val="1"/>
      <w:numFmt w:val="bullet"/>
      <w:lvlText w:val="▪"/>
      <w:lvlJc w:val="left"/>
      <w:pPr>
        <w:ind w:left="66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EE277A7"/>
    <w:multiLevelType w:val="multilevel"/>
    <w:tmpl w:val="23B42BE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1F6D5902"/>
    <w:multiLevelType w:val="multilevel"/>
    <w:tmpl w:val="DA7E9794"/>
    <w:lvl w:ilvl="0">
      <w:start w:val="7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22EF5A80"/>
    <w:multiLevelType w:val="hybridMultilevel"/>
    <w:tmpl w:val="79122EDE"/>
    <w:lvl w:ilvl="0" w:tplc="741023AA">
      <w:start w:val="1"/>
      <w:numFmt w:val="bullet"/>
      <w:lvlText w:val="–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C0AB100">
      <w:start w:val="1"/>
      <w:numFmt w:val="bullet"/>
      <w:lvlText w:val="o"/>
      <w:lvlJc w:val="left"/>
      <w:pPr>
        <w:ind w:left="16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16C8F14">
      <w:start w:val="1"/>
      <w:numFmt w:val="bullet"/>
      <w:lvlText w:val="▪"/>
      <w:lvlJc w:val="left"/>
      <w:pPr>
        <w:ind w:left="23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65AAD26">
      <w:start w:val="1"/>
      <w:numFmt w:val="bullet"/>
      <w:lvlText w:val="•"/>
      <w:lvlJc w:val="left"/>
      <w:pPr>
        <w:ind w:left="30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1246DF2">
      <w:start w:val="1"/>
      <w:numFmt w:val="bullet"/>
      <w:lvlText w:val="o"/>
      <w:lvlJc w:val="left"/>
      <w:pPr>
        <w:ind w:left="37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C7A149C">
      <w:start w:val="1"/>
      <w:numFmt w:val="bullet"/>
      <w:lvlText w:val="▪"/>
      <w:lvlJc w:val="left"/>
      <w:pPr>
        <w:ind w:left="45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B022D36">
      <w:start w:val="1"/>
      <w:numFmt w:val="bullet"/>
      <w:lvlText w:val="•"/>
      <w:lvlJc w:val="left"/>
      <w:pPr>
        <w:ind w:left="52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72CD992">
      <w:start w:val="1"/>
      <w:numFmt w:val="bullet"/>
      <w:lvlText w:val="o"/>
      <w:lvlJc w:val="left"/>
      <w:pPr>
        <w:ind w:left="59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90CF52E">
      <w:start w:val="1"/>
      <w:numFmt w:val="bullet"/>
      <w:lvlText w:val="▪"/>
      <w:lvlJc w:val="left"/>
      <w:pPr>
        <w:ind w:left="66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29D21B62"/>
    <w:multiLevelType w:val="multilevel"/>
    <w:tmpl w:val="7DACBEA4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  <w:b/>
      </w:rPr>
    </w:lvl>
    <w:lvl w:ilvl="2">
      <w:start w:val="9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11" w15:restartNumberingAfterBreak="0">
    <w:nsid w:val="29EC7255"/>
    <w:multiLevelType w:val="multilevel"/>
    <w:tmpl w:val="F99C739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2FA57A79"/>
    <w:multiLevelType w:val="hybridMultilevel"/>
    <w:tmpl w:val="0DB411EE"/>
    <w:lvl w:ilvl="0" w:tplc="EFE492B8">
      <w:start w:val="3"/>
      <w:numFmt w:val="decimal"/>
      <w:lvlText w:val="%1."/>
      <w:lvlJc w:val="left"/>
      <w:pPr>
        <w:ind w:left="64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360" w:hanging="360"/>
      </w:pPr>
    </w:lvl>
    <w:lvl w:ilvl="2" w:tplc="0419001B" w:tentative="1">
      <w:start w:val="1"/>
      <w:numFmt w:val="lowerRoman"/>
      <w:lvlText w:val="%3."/>
      <w:lvlJc w:val="right"/>
      <w:pPr>
        <w:ind w:left="2080" w:hanging="180"/>
      </w:pPr>
    </w:lvl>
    <w:lvl w:ilvl="3" w:tplc="0419000F" w:tentative="1">
      <w:start w:val="1"/>
      <w:numFmt w:val="decimal"/>
      <w:lvlText w:val="%4."/>
      <w:lvlJc w:val="left"/>
      <w:pPr>
        <w:ind w:left="2800" w:hanging="360"/>
      </w:pPr>
    </w:lvl>
    <w:lvl w:ilvl="4" w:tplc="04190019" w:tentative="1">
      <w:start w:val="1"/>
      <w:numFmt w:val="lowerLetter"/>
      <w:lvlText w:val="%5."/>
      <w:lvlJc w:val="left"/>
      <w:pPr>
        <w:ind w:left="3520" w:hanging="360"/>
      </w:pPr>
    </w:lvl>
    <w:lvl w:ilvl="5" w:tplc="0419001B" w:tentative="1">
      <w:start w:val="1"/>
      <w:numFmt w:val="lowerRoman"/>
      <w:lvlText w:val="%6."/>
      <w:lvlJc w:val="right"/>
      <w:pPr>
        <w:ind w:left="4240" w:hanging="180"/>
      </w:pPr>
    </w:lvl>
    <w:lvl w:ilvl="6" w:tplc="0419000F" w:tentative="1">
      <w:start w:val="1"/>
      <w:numFmt w:val="decimal"/>
      <w:lvlText w:val="%7."/>
      <w:lvlJc w:val="left"/>
      <w:pPr>
        <w:ind w:left="4960" w:hanging="360"/>
      </w:pPr>
    </w:lvl>
    <w:lvl w:ilvl="7" w:tplc="04190019" w:tentative="1">
      <w:start w:val="1"/>
      <w:numFmt w:val="lowerLetter"/>
      <w:lvlText w:val="%8."/>
      <w:lvlJc w:val="left"/>
      <w:pPr>
        <w:ind w:left="5680" w:hanging="360"/>
      </w:pPr>
    </w:lvl>
    <w:lvl w:ilvl="8" w:tplc="0419001B" w:tentative="1">
      <w:start w:val="1"/>
      <w:numFmt w:val="lowerRoman"/>
      <w:lvlText w:val="%9."/>
      <w:lvlJc w:val="right"/>
      <w:pPr>
        <w:ind w:left="6400" w:hanging="180"/>
      </w:pPr>
    </w:lvl>
  </w:abstractNum>
  <w:abstractNum w:abstractNumId="13" w15:restartNumberingAfterBreak="0">
    <w:nsid w:val="30196DEF"/>
    <w:multiLevelType w:val="hybridMultilevel"/>
    <w:tmpl w:val="97D68624"/>
    <w:lvl w:ilvl="0" w:tplc="0419000D">
      <w:start w:val="1"/>
      <w:numFmt w:val="bullet"/>
      <w:lvlText w:val="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4" w15:restartNumberingAfterBreak="0">
    <w:nsid w:val="308B6EE3"/>
    <w:multiLevelType w:val="multilevel"/>
    <w:tmpl w:val="96D8489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3ACA1A3E"/>
    <w:multiLevelType w:val="hybridMultilevel"/>
    <w:tmpl w:val="C1B48BF2"/>
    <w:lvl w:ilvl="0" w:tplc="380A4074">
      <w:start w:val="4"/>
      <w:numFmt w:val="decimal"/>
      <w:lvlText w:val="%1."/>
      <w:lvlJc w:val="left"/>
      <w:pPr>
        <w:ind w:left="2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E0816A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F225A8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9FC7F3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C243A1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C98047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0E57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1CAC7C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510A3F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3CF82923"/>
    <w:multiLevelType w:val="multilevel"/>
    <w:tmpl w:val="A860110A"/>
    <w:lvl w:ilvl="0">
      <w:start w:val="2"/>
      <w:numFmt w:val="decimal"/>
      <w:lvlText w:val="%1"/>
      <w:lvlJc w:val="left"/>
      <w:pPr>
        <w:ind w:left="480" w:hanging="480"/>
      </w:pPr>
      <w:rPr>
        <w:rFonts w:eastAsia="Times New Roman" w:hint="default"/>
        <w:b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eastAsia="Times New Roman" w:hint="default"/>
        <w:b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eastAsia="Times New Roman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Times New Roman" w:hint="default"/>
        <w:b/>
      </w:rPr>
    </w:lvl>
  </w:abstractNum>
  <w:abstractNum w:abstractNumId="17" w15:restartNumberingAfterBreak="0">
    <w:nsid w:val="408F7907"/>
    <w:multiLevelType w:val="multilevel"/>
    <w:tmpl w:val="1BBC65E0"/>
    <w:lvl w:ilvl="0">
      <w:start w:val="1"/>
      <w:numFmt w:val="decimal"/>
      <w:lvlText w:val="%1."/>
      <w:lvlJc w:val="left"/>
      <w:pPr>
        <w:ind w:left="1428" w:hanging="360"/>
      </w:pPr>
    </w:lvl>
    <w:lvl w:ilvl="1">
      <w:start w:val="1"/>
      <w:numFmt w:val="decimal"/>
      <w:isLgl/>
      <w:lvlText w:val="%1.%2"/>
      <w:lvlJc w:val="left"/>
      <w:pPr>
        <w:ind w:left="163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4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0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8" w:hanging="1800"/>
      </w:pPr>
      <w:rPr>
        <w:rFonts w:hint="default"/>
      </w:rPr>
    </w:lvl>
  </w:abstractNum>
  <w:abstractNum w:abstractNumId="18" w15:restartNumberingAfterBreak="0">
    <w:nsid w:val="451029BF"/>
    <w:multiLevelType w:val="multilevel"/>
    <w:tmpl w:val="A0045E32"/>
    <w:lvl w:ilvl="0">
      <w:start w:val="5"/>
      <w:numFmt w:val="decimal"/>
      <w:lvlText w:val="%1"/>
      <w:lvlJc w:val="left"/>
      <w:pPr>
        <w:ind w:left="480" w:hanging="480"/>
      </w:pPr>
      <w:rPr>
        <w:rFonts w:eastAsia="Times New Roman" w:hint="default"/>
        <w:b/>
      </w:rPr>
    </w:lvl>
    <w:lvl w:ilvl="1">
      <w:start w:val="1"/>
      <w:numFmt w:val="decimal"/>
      <w:lvlText w:val="%1.%2"/>
      <w:lvlJc w:val="left"/>
      <w:pPr>
        <w:ind w:left="620" w:hanging="480"/>
      </w:pPr>
      <w:rPr>
        <w:rFonts w:eastAsia="Times New Roman" w:hint="default"/>
        <w:b/>
      </w:rPr>
    </w:lvl>
    <w:lvl w:ilvl="2">
      <w:start w:val="3"/>
      <w:numFmt w:val="decimal"/>
      <w:lvlText w:val="%1.%2.%3"/>
      <w:lvlJc w:val="left"/>
      <w:pPr>
        <w:ind w:left="1000" w:hanging="720"/>
      </w:pPr>
      <w:rPr>
        <w:rFonts w:eastAsia="Times New Roman" w:hint="default"/>
        <w:b/>
      </w:rPr>
    </w:lvl>
    <w:lvl w:ilvl="3">
      <w:start w:val="1"/>
      <w:numFmt w:val="decimal"/>
      <w:lvlText w:val="%1.%2.%3.%4"/>
      <w:lvlJc w:val="left"/>
      <w:pPr>
        <w:ind w:left="114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"/>
      <w:lvlJc w:val="left"/>
      <w:pPr>
        <w:ind w:left="164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"/>
      <w:lvlJc w:val="left"/>
      <w:pPr>
        <w:ind w:left="17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228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242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2920" w:hanging="1800"/>
      </w:pPr>
      <w:rPr>
        <w:rFonts w:eastAsia="Times New Roman" w:hint="default"/>
        <w:b/>
      </w:rPr>
    </w:lvl>
  </w:abstractNum>
  <w:abstractNum w:abstractNumId="19" w15:restartNumberingAfterBreak="0">
    <w:nsid w:val="48786969"/>
    <w:multiLevelType w:val="hybridMultilevel"/>
    <w:tmpl w:val="7A3CABE2"/>
    <w:lvl w:ilvl="0" w:tplc="9A16D4B0">
      <w:start w:val="10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4C02F02">
      <w:start w:val="1"/>
      <w:numFmt w:val="lowerLetter"/>
      <w:lvlText w:val="%2"/>
      <w:lvlJc w:val="left"/>
      <w:pPr>
        <w:ind w:left="66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174A3C6">
      <w:start w:val="1"/>
      <w:numFmt w:val="lowerRoman"/>
      <w:lvlText w:val="%3"/>
      <w:lvlJc w:val="left"/>
      <w:pPr>
        <w:ind w:left="138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62CC920A">
      <w:start w:val="1"/>
      <w:numFmt w:val="decimal"/>
      <w:lvlText w:val="%4"/>
      <w:lvlJc w:val="left"/>
      <w:pPr>
        <w:ind w:left="21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AF69062">
      <w:start w:val="1"/>
      <w:numFmt w:val="lowerLetter"/>
      <w:lvlText w:val="%5"/>
      <w:lvlJc w:val="left"/>
      <w:pPr>
        <w:ind w:left="282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F74EB64">
      <w:start w:val="1"/>
      <w:numFmt w:val="lowerRoman"/>
      <w:lvlText w:val="%6"/>
      <w:lvlJc w:val="left"/>
      <w:pPr>
        <w:ind w:left="354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EB070F6">
      <w:start w:val="1"/>
      <w:numFmt w:val="decimal"/>
      <w:lvlText w:val="%7"/>
      <w:lvlJc w:val="left"/>
      <w:pPr>
        <w:ind w:left="426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77EE9DC">
      <w:start w:val="1"/>
      <w:numFmt w:val="lowerLetter"/>
      <w:lvlText w:val="%8"/>
      <w:lvlJc w:val="left"/>
      <w:pPr>
        <w:ind w:left="498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7FE5B42">
      <w:start w:val="1"/>
      <w:numFmt w:val="lowerRoman"/>
      <w:lvlText w:val="%9"/>
      <w:lvlJc w:val="left"/>
      <w:pPr>
        <w:ind w:left="57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495E5846"/>
    <w:multiLevelType w:val="multilevel"/>
    <w:tmpl w:val="637862F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1" w15:restartNumberingAfterBreak="0">
    <w:nsid w:val="499E7F74"/>
    <w:multiLevelType w:val="multilevel"/>
    <w:tmpl w:val="9796F9AE"/>
    <w:lvl w:ilvl="0">
      <w:start w:val="2"/>
      <w:numFmt w:val="decimal"/>
      <w:lvlText w:val="%1"/>
      <w:lvlJc w:val="left"/>
      <w:pPr>
        <w:ind w:left="480" w:hanging="480"/>
      </w:pPr>
      <w:rPr>
        <w:rFonts w:eastAsia="Times New Roman" w:hint="default"/>
        <w:b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eastAsia="Times New Roman" w:hint="default"/>
        <w:b/>
      </w:rPr>
    </w:lvl>
    <w:lvl w:ilvl="2">
      <w:start w:val="8"/>
      <w:numFmt w:val="decimal"/>
      <w:lvlText w:val="%1.%2.%3"/>
      <w:lvlJc w:val="left"/>
      <w:pPr>
        <w:ind w:left="720" w:hanging="720"/>
      </w:pPr>
      <w:rPr>
        <w:rFonts w:eastAsia="Times New Roman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Times New Roman" w:hint="default"/>
        <w:b/>
      </w:rPr>
    </w:lvl>
  </w:abstractNum>
  <w:abstractNum w:abstractNumId="22" w15:restartNumberingAfterBreak="0">
    <w:nsid w:val="4D654F0D"/>
    <w:multiLevelType w:val="multilevel"/>
    <w:tmpl w:val="C54EDE98"/>
    <w:lvl w:ilvl="0">
      <w:start w:val="2"/>
      <w:numFmt w:val="decimal"/>
      <w:lvlText w:val="%1"/>
      <w:lvlJc w:val="left"/>
      <w:pPr>
        <w:ind w:left="480" w:hanging="480"/>
      </w:pPr>
      <w:rPr>
        <w:rFonts w:eastAsia="Times New Roman" w:hint="default"/>
        <w:b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eastAsia="Times New Roman" w:hint="default"/>
        <w:b/>
      </w:rPr>
    </w:lvl>
    <w:lvl w:ilvl="2">
      <w:start w:val="8"/>
      <w:numFmt w:val="decimal"/>
      <w:lvlText w:val="%1.%2.%3"/>
      <w:lvlJc w:val="left"/>
      <w:pPr>
        <w:ind w:left="1430" w:hanging="720"/>
      </w:pPr>
      <w:rPr>
        <w:rFonts w:eastAsia="Times New Roman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Times New Roman" w:hint="default"/>
        <w:b/>
      </w:rPr>
    </w:lvl>
  </w:abstractNum>
  <w:abstractNum w:abstractNumId="23" w15:restartNumberingAfterBreak="0">
    <w:nsid w:val="61BE727E"/>
    <w:multiLevelType w:val="multilevel"/>
    <w:tmpl w:val="4A68EA9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6C3A3F86"/>
    <w:multiLevelType w:val="multilevel"/>
    <w:tmpl w:val="62BC617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25" w15:restartNumberingAfterBreak="0">
    <w:nsid w:val="6D4F461F"/>
    <w:multiLevelType w:val="multilevel"/>
    <w:tmpl w:val="AD147030"/>
    <w:lvl w:ilvl="0">
      <w:start w:val="2"/>
      <w:numFmt w:val="decimal"/>
      <w:lvlText w:val="%1"/>
      <w:lvlJc w:val="left"/>
      <w:pPr>
        <w:ind w:left="480" w:hanging="480"/>
      </w:pPr>
      <w:rPr>
        <w:rFonts w:eastAsia="Times New Roman" w:hint="default"/>
        <w:b/>
      </w:rPr>
    </w:lvl>
    <w:lvl w:ilvl="1">
      <w:start w:val="1"/>
      <w:numFmt w:val="decimal"/>
      <w:lvlText w:val="%1.%2"/>
      <w:lvlJc w:val="left"/>
      <w:pPr>
        <w:ind w:left="840" w:hanging="480"/>
      </w:pPr>
      <w:rPr>
        <w:rFonts w:eastAsia="Times New Roman" w:hint="default"/>
        <w:b/>
      </w:rPr>
    </w:lvl>
    <w:lvl w:ilvl="2">
      <w:start w:val="4"/>
      <w:numFmt w:val="decimal"/>
      <w:lvlText w:val="%1.%2.%3"/>
      <w:lvlJc w:val="left"/>
      <w:pPr>
        <w:ind w:left="1440" w:hanging="720"/>
      </w:pPr>
      <w:rPr>
        <w:rFonts w:eastAsia="Times New Roman" w:hint="default"/>
        <w:b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eastAsia="Times New Roman" w:hint="default"/>
        <w:b/>
      </w:rPr>
    </w:lvl>
  </w:abstractNum>
  <w:abstractNum w:abstractNumId="26" w15:restartNumberingAfterBreak="0">
    <w:nsid w:val="6F1E2D23"/>
    <w:multiLevelType w:val="multilevel"/>
    <w:tmpl w:val="C734B464"/>
    <w:lvl w:ilvl="0">
      <w:start w:val="2"/>
      <w:numFmt w:val="decimal"/>
      <w:lvlText w:val="%1"/>
      <w:lvlJc w:val="left"/>
      <w:pPr>
        <w:ind w:left="480" w:hanging="480"/>
      </w:pPr>
      <w:rPr>
        <w:rFonts w:eastAsia="Times New Roman" w:hint="default"/>
        <w:b/>
      </w:rPr>
    </w:lvl>
    <w:lvl w:ilvl="1">
      <w:start w:val="1"/>
      <w:numFmt w:val="decimal"/>
      <w:lvlText w:val="%1.%2"/>
      <w:lvlJc w:val="left"/>
      <w:pPr>
        <w:ind w:left="620" w:hanging="480"/>
      </w:pPr>
      <w:rPr>
        <w:rFonts w:eastAsia="Times New Roman" w:hint="default"/>
        <w:b/>
      </w:rPr>
    </w:lvl>
    <w:lvl w:ilvl="2">
      <w:start w:val="3"/>
      <w:numFmt w:val="decimal"/>
      <w:lvlText w:val="%1.%2.%3"/>
      <w:lvlJc w:val="left"/>
      <w:pPr>
        <w:ind w:left="1000" w:hanging="720"/>
      </w:pPr>
      <w:rPr>
        <w:rFonts w:eastAsia="Times New Roman" w:hint="default"/>
        <w:b/>
      </w:rPr>
    </w:lvl>
    <w:lvl w:ilvl="3">
      <w:start w:val="1"/>
      <w:numFmt w:val="decimal"/>
      <w:lvlText w:val="%1.%2.%3.%4"/>
      <w:lvlJc w:val="left"/>
      <w:pPr>
        <w:ind w:left="114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"/>
      <w:lvlJc w:val="left"/>
      <w:pPr>
        <w:ind w:left="164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"/>
      <w:lvlJc w:val="left"/>
      <w:pPr>
        <w:ind w:left="17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228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242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2920" w:hanging="1800"/>
      </w:pPr>
      <w:rPr>
        <w:rFonts w:eastAsia="Times New Roman" w:hint="default"/>
        <w:b/>
      </w:rPr>
    </w:lvl>
  </w:abstractNum>
  <w:abstractNum w:abstractNumId="27" w15:restartNumberingAfterBreak="0">
    <w:nsid w:val="761315CD"/>
    <w:multiLevelType w:val="multilevel"/>
    <w:tmpl w:val="171CD78A"/>
    <w:lvl w:ilvl="0">
      <w:start w:val="2"/>
      <w:numFmt w:val="decimal"/>
      <w:lvlText w:val="%1"/>
      <w:lvlJc w:val="left"/>
      <w:pPr>
        <w:ind w:left="480" w:hanging="480"/>
      </w:pPr>
      <w:rPr>
        <w:rFonts w:eastAsia="Times New Roman" w:hint="default"/>
        <w:b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eastAsia="Times New Roman" w:hint="default"/>
        <w:b/>
      </w:rPr>
    </w:lvl>
    <w:lvl w:ilvl="2">
      <w:start w:val="9"/>
      <w:numFmt w:val="decimal"/>
      <w:lvlText w:val="%1.%2.%3"/>
      <w:lvlJc w:val="left"/>
      <w:pPr>
        <w:ind w:left="720" w:hanging="720"/>
      </w:pPr>
      <w:rPr>
        <w:rFonts w:eastAsia="Times New Roman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Times New Roman" w:hint="default"/>
        <w:b/>
      </w:rPr>
    </w:lvl>
  </w:abstractNum>
  <w:abstractNum w:abstractNumId="28" w15:restartNumberingAfterBreak="0">
    <w:nsid w:val="76223897"/>
    <w:multiLevelType w:val="hybridMultilevel"/>
    <w:tmpl w:val="9046563E"/>
    <w:lvl w:ilvl="0" w:tplc="08F2AB2A">
      <w:start w:val="9"/>
      <w:numFmt w:val="decimal"/>
      <w:lvlText w:val="%1."/>
      <w:lvlJc w:val="left"/>
      <w:pPr>
        <w:ind w:left="4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DF8EF94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AD005F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E3D4E99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27E775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B9A0C2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7FE20E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5CC79C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C0E6BF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765C66A6"/>
    <w:multiLevelType w:val="multilevel"/>
    <w:tmpl w:val="79926C76"/>
    <w:lvl w:ilvl="0">
      <w:start w:val="2"/>
      <w:numFmt w:val="decimal"/>
      <w:lvlText w:val="%1"/>
      <w:lvlJc w:val="left"/>
      <w:pPr>
        <w:ind w:left="64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6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3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7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80" w:hanging="1800"/>
      </w:pPr>
      <w:rPr>
        <w:rFonts w:hint="default"/>
      </w:rPr>
    </w:lvl>
  </w:abstractNum>
  <w:num w:numId="1">
    <w:abstractNumId w:val="13"/>
  </w:num>
  <w:num w:numId="2">
    <w:abstractNumId w:val="5"/>
  </w:num>
  <w:num w:numId="3">
    <w:abstractNumId w:val="6"/>
  </w:num>
  <w:num w:numId="4">
    <w:abstractNumId w:val="15"/>
  </w:num>
  <w:num w:numId="5">
    <w:abstractNumId w:val="28"/>
  </w:num>
  <w:num w:numId="6">
    <w:abstractNumId w:val="17"/>
  </w:num>
  <w:num w:numId="7">
    <w:abstractNumId w:val="26"/>
  </w:num>
  <w:num w:numId="8">
    <w:abstractNumId w:val="0"/>
  </w:num>
  <w:num w:numId="9">
    <w:abstractNumId w:val="3"/>
  </w:num>
  <w:num w:numId="10">
    <w:abstractNumId w:val="25"/>
  </w:num>
  <w:num w:numId="11">
    <w:abstractNumId w:val="16"/>
  </w:num>
  <w:num w:numId="12">
    <w:abstractNumId w:val="22"/>
  </w:num>
  <w:num w:numId="13">
    <w:abstractNumId w:val="21"/>
  </w:num>
  <w:num w:numId="14">
    <w:abstractNumId w:val="29"/>
  </w:num>
  <w:num w:numId="15">
    <w:abstractNumId w:val="27"/>
  </w:num>
  <w:num w:numId="16">
    <w:abstractNumId w:val="14"/>
  </w:num>
  <w:num w:numId="17">
    <w:abstractNumId w:val="24"/>
  </w:num>
  <w:num w:numId="18">
    <w:abstractNumId w:val="9"/>
  </w:num>
  <w:num w:numId="19">
    <w:abstractNumId w:val="19"/>
  </w:num>
  <w:num w:numId="20">
    <w:abstractNumId w:val="10"/>
  </w:num>
  <w:num w:numId="21">
    <w:abstractNumId w:val="7"/>
  </w:num>
  <w:num w:numId="22">
    <w:abstractNumId w:val="20"/>
  </w:num>
  <w:num w:numId="23">
    <w:abstractNumId w:val="2"/>
  </w:num>
  <w:num w:numId="24">
    <w:abstractNumId w:val="1"/>
  </w:num>
  <w:num w:numId="25">
    <w:abstractNumId w:val="12"/>
  </w:num>
  <w:num w:numId="26">
    <w:abstractNumId w:val="4"/>
  </w:num>
  <w:num w:numId="27">
    <w:abstractNumId w:val="18"/>
  </w:num>
  <w:num w:numId="28">
    <w:abstractNumId w:val="11"/>
  </w:num>
  <w:num w:numId="29">
    <w:abstractNumId w:val="23"/>
  </w:num>
  <w:num w:numId="3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1C00"/>
    <w:rsid w:val="000165B2"/>
    <w:rsid w:val="00016955"/>
    <w:rsid w:val="000746FB"/>
    <w:rsid w:val="0007565D"/>
    <w:rsid w:val="00147406"/>
    <w:rsid w:val="00197E31"/>
    <w:rsid w:val="001B5AF2"/>
    <w:rsid w:val="001D025D"/>
    <w:rsid w:val="00242A3B"/>
    <w:rsid w:val="00287D46"/>
    <w:rsid w:val="002A6BF8"/>
    <w:rsid w:val="002B6684"/>
    <w:rsid w:val="00322A52"/>
    <w:rsid w:val="00340123"/>
    <w:rsid w:val="00351697"/>
    <w:rsid w:val="003527ED"/>
    <w:rsid w:val="003A6024"/>
    <w:rsid w:val="003C52E0"/>
    <w:rsid w:val="003E1D81"/>
    <w:rsid w:val="003F6B11"/>
    <w:rsid w:val="00435588"/>
    <w:rsid w:val="0045227A"/>
    <w:rsid w:val="004564EE"/>
    <w:rsid w:val="004713F8"/>
    <w:rsid w:val="004B4DD5"/>
    <w:rsid w:val="004B6856"/>
    <w:rsid w:val="004C5E9F"/>
    <w:rsid w:val="004D2480"/>
    <w:rsid w:val="00507033"/>
    <w:rsid w:val="00534CF4"/>
    <w:rsid w:val="005510C0"/>
    <w:rsid w:val="00575B9A"/>
    <w:rsid w:val="00580BC2"/>
    <w:rsid w:val="005A417C"/>
    <w:rsid w:val="005B542C"/>
    <w:rsid w:val="005C5339"/>
    <w:rsid w:val="00606B0B"/>
    <w:rsid w:val="006172AE"/>
    <w:rsid w:val="00634834"/>
    <w:rsid w:val="0067205B"/>
    <w:rsid w:val="00687DB6"/>
    <w:rsid w:val="006B58C4"/>
    <w:rsid w:val="006C409E"/>
    <w:rsid w:val="00700620"/>
    <w:rsid w:val="0074638A"/>
    <w:rsid w:val="00762FCC"/>
    <w:rsid w:val="007A5B16"/>
    <w:rsid w:val="007A672D"/>
    <w:rsid w:val="007D693A"/>
    <w:rsid w:val="007E009C"/>
    <w:rsid w:val="00831609"/>
    <w:rsid w:val="00861510"/>
    <w:rsid w:val="00877847"/>
    <w:rsid w:val="008A2570"/>
    <w:rsid w:val="008A445E"/>
    <w:rsid w:val="008B6E76"/>
    <w:rsid w:val="008C556D"/>
    <w:rsid w:val="008D1E8D"/>
    <w:rsid w:val="008D36E7"/>
    <w:rsid w:val="008E11CA"/>
    <w:rsid w:val="009519D5"/>
    <w:rsid w:val="00957A12"/>
    <w:rsid w:val="00975F81"/>
    <w:rsid w:val="009C0EF9"/>
    <w:rsid w:val="009C697C"/>
    <w:rsid w:val="009E1AE2"/>
    <w:rsid w:val="009F1C00"/>
    <w:rsid w:val="00A2386D"/>
    <w:rsid w:val="00A45223"/>
    <w:rsid w:val="00A86971"/>
    <w:rsid w:val="00A875A6"/>
    <w:rsid w:val="00AA5921"/>
    <w:rsid w:val="00AA7F01"/>
    <w:rsid w:val="00AD327C"/>
    <w:rsid w:val="00AF5B24"/>
    <w:rsid w:val="00B0781D"/>
    <w:rsid w:val="00B07DEA"/>
    <w:rsid w:val="00BC66DF"/>
    <w:rsid w:val="00BD7B59"/>
    <w:rsid w:val="00BE772C"/>
    <w:rsid w:val="00BF4531"/>
    <w:rsid w:val="00C00416"/>
    <w:rsid w:val="00C202A1"/>
    <w:rsid w:val="00C37428"/>
    <w:rsid w:val="00CC34F3"/>
    <w:rsid w:val="00CF63E3"/>
    <w:rsid w:val="00D0304D"/>
    <w:rsid w:val="00DB682D"/>
    <w:rsid w:val="00E01BC9"/>
    <w:rsid w:val="00E1673A"/>
    <w:rsid w:val="00E36B56"/>
    <w:rsid w:val="00E47EDF"/>
    <w:rsid w:val="00E568EE"/>
    <w:rsid w:val="00E81E6C"/>
    <w:rsid w:val="00E846F5"/>
    <w:rsid w:val="00E84DD2"/>
    <w:rsid w:val="00E87E70"/>
    <w:rsid w:val="00EB5FFA"/>
    <w:rsid w:val="00ED7BB7"/>
    <w:rsid w:val="00EE46BB"/>
    <w:rsid w:val="00F65695"/>
    <w:rsid w:val="00F93FEC"/>
    <w:rsid w:val="00FE15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4C4F51D"/>
  <w15:chartTrackingRefBased/>
  <w15:docId w15:val="{2563D72D-7B92-41AC-B03E-11E068C49C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0781D"/>
    <w:pPr>
      <w:keepNext/>
      <w:keepLines/>
      <w:spacing w:before="240" w:after="0" w:line="240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0781D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B0781D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0781D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B0781D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B0781D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B0781D"/>
  </w:style>
  <w:style w:type="character" w:styleId="a3">
    <w:name w:val="Hyperlink"/>
    <w:uiPriority w:val="99"/>
    <w:unhideWhenUsed/>
    <w:rsid w:val="00B0781D"/>
    <w:rPr>
      <w:color w:val="0000FF"/>
      <w:u w:val="single"/>
    </w:rPr>
  </w:style>
  <w:style w:type="paragraph" w:styleId="a4">
    <w:name w:val="TOC Heading"/>
    <w:basedOn w:val="1"/>
    <w:next w:val="a"/>
    <w:uiPriority w:val="39"/>
    <w:unhideWhenUsed/>
    <w:qFormat/>
    <w:rsid w:val="00B0781D"/>
    <w:pPr>
      <w:spacing w:line="259" w:lineRule="auto"/>
      <w:outlineLvl w:val="9"/>
    </w:pPr>
  </w:style>
  <w:style w:type="paragraph" w:styleId="12">
    <w:name w:val="toc 1"/>
    <w:basedOn w:val="a"/>
    <w:next w:val="a"/>
    <w:autoRedefine/>
    <w:uiPriority w:val="39"/>
    <w:unhideWhenUsed/>
    <w:rsid w:val="00B0781D"/>
    <w:pPr>
      <w:tabs>
        <w:tab w:val="right" w:leader="dot" w:pos="9345"/>
      </w:tabs>
      <w:spacing w:after="100" w:line="240" w:lineRule="auto"/>
    </w:pPr>
    <w:rPr>
      <w:rFonts w:ascii="Calibri" w:eastAsia="Times New Roman" w:hAnsi="Calibri" w:cs="Times New Roman"/>
      <w:lang w:eastAsia="ru-RU"/>
    </w:rPr>
  </w:style>
  <w:style w:type="table" w:styleId="a5">
    <w:name w:val="Table Grid"/>
    <w:basedOn w:val="a1"/>
    <w:uiPriority w:val="59"/>
    <w:rsid w:val="00B0781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efault">
    <w:name w:val="Default"/>
    <w:rsid w:val="00B0781D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6">
    <w:name w:val="Normal (Web)"/>
    <w:basedOn w:val="a"/>
    <w:uiPriority w:val="99"/>
    <w:semiHidden/>
    <w:unhideWhenUsed/>
    <w:rsid w:val="00B078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10">
    <w:name w:val="Нет списка11"/>
    <w:next w:val="a2"/>
    <w:uiPriority w:val="99"/>
    <w:semiHidden/>
    <w:unhideWhenUsed/>
    <w:rsid w:val="00B0781D"/>
  </w:style>
  <w:style w:type="numbering" w:customStyle="1" w:styleId="111">
    <w:name w:val="Нет списка111"/>
    <w:next w:val="a2"/>
    <w:uiPriority w:val="99"/>
    <w:semiHidden/>
    <w:unhideWhenUsed/>
    <w:rsid w:val="00B0781D"/>
  </w:style>
  <w:style w:type="table" w:customStyle="1" w:styleId="TableGrid">
    <w:name w:val="TableGrid"/>
    <w:rsid w:val="00B0781D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List Paragraph"/>
    <w:basedOn w:val="a"/>
    <w:uiPriority w:val="34"/>
    <w:qFormat/>
    <w:rsid w:val="00B0781D"/>
    <w:pPr>
      <w:spacing w:after="0" w:line="240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a8">
    <w:name w:val="header"/>
    <w:basedOn w:val="a"/>
    <w:link w:val="a9"/>
    <w:uiPriority w:val="99"/>
    <w:unhideWhenUsed/>
    <w:rsid w:val="00B0781D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9">
    <w:name w:val="Верхний колонтитул Знак"/>
    <w:basedOn w:val="a0"/>
    <w:link w:val="a8"/>
    <w:uiPriority w:val="99"/>
    <w:rsid w:val="00B0781D"/>
    <w:rPr>
      <w:rFonts w:ascii="Calibri" w:eastAsia="Times New Roman" w:hAnsi="Calibri" w:cs="Times New Roman"/>
      <w:lang w:eastAsia="ru-RU"/>
    </w:rPr>
  </w:style>
  <w:style w:type="paragraph" w:styleId="aa">
    <w:name w:val="footer"/>
    <w:basedOn w:val="a"/>
    <w:link w:val="ab"/>
    <w:uiPriority w:val="99"/>
    <w:unhideWhenUsed/>
    <w:rsid w:val="00B0781D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b">
    <w:name w:val="Нижний колонтитул Знак"/>
    <w:basedOn w:val="a0"/>
    <w:link w:val="aa"/>
    <w:uiPriority w:val="99"/>
    <w:rsid w:val="00B0781D"/>
    <w:rPr>
      <w:rFonts w:ascii="Calibri" w:eastAsia="Times New Roman" w:hAnsi="Calibri" w:cs="Times New Roman"/>
      <w:lang w:eastAsia="ru-RU"/>
    </w:rPr>
  </w:style>
  <w:style w:type="table" w:customStyle="1" w:styleId="TableGrid1">
    <w:name w:val="TableGrid1"/>
    <w:rsid w:val="00B0781D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2">
    <w:name w:val="TableGrid2"/>
    <w:rsid w:val="00B0781D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21">
    <w:name w:val="toc 2"/>
    <w:basedOn w:val="a"/>
    <w:next w:val="a"/>
    <w:autoRedefine/>
    <w:uiPriority w:val="39"/>
    <w:unhideWhenUsed/>
    <w:rsid w:val="00B0781D"/>
    <w:pPr>
      <w:spacing w:after="100"/>
      <w:ind w:left="220"/>
    </w:pPr>
    <w:rPr>
      <w:rFonts w:eastAsiaTheme="minorEastAsia" w:cs="Times New Roman"/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B0781D"/>
    <w:pPr>
      <w:spacing w:after="100"/>
      <w:ind w:left="440"/>
    </w:pPr>
    <w:rPr>
      <w:rFonts w:eastAsiaTheme="minorEastAsia" w:cs="Times New Roman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B0781D"/>
    <w:pPr>
      <w:spacing w:after="0" w:line="240" w:lineRule="auto"/>
    </w:pPr>
    <w:rPr>
      <w:rFonts w:ascii="Segoe UI" w:eastAsia="Times New Roman" w:hAnsi="Segoe UI" w:cs="Segoe UI"/>
      <w:sz w:val="18"/>
      <w:szCs w:val="18"/>
      <w:lang w:eastAsia="ru-RU"/>
    </w:rPr>
  </w:style>
  <w:style w:type="character" w:customStyle="1" w:styleId="ad">
    <w:name w:val="Текст выноски Знак"/>
    <w:basedOn w:val="a0"/>
    <w:link w:val="ac"/>
    <w:uiPriority w:val="99"/>
    <w:semiHidden/>
    <w:rsid w:val="00B0781D"/>
    <w:rPr>
      <w:rFonts w:ascii="Segoe UI" w:eastAsia="Times New Roman" w:hAnsi="Segoe UI" w:cs="Segoe UI"/>
      <w:sz w:val="18"/>
      <w:szCs w:val="18"/>
      <w:lang w:eastAsia="ru-RU"/>
    </w:rPr>
  </w:style>
  <w:style w:type="numbering" w:customStyle="1" w:styleId="22">
    <w:name w:val="Нет списка2"/>
    <w:next w:val="a2"/>
    <w:uiPriority w:val="99"/>
    <w:semiHidden/>
    <w:unhideWhenUsed/>
    <w:rsid w:val="00B0781D"/>
  </w:style>
  <w:style w:type="table" w:customStyle="1" w:styleId="TableGrid3">
    <w:name w:val="TableGrid3"/>
    <w:rsid w:val="00B0781D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32">
    <w:name w:val="Нет списка3"/>
    <w:next w:val="a2"/>
    <w:uiPriority w:val="99"/>
    <w:semiHidden/>
    <w:unhideWhenUsed/>
    <w:rsid w:val="00B0781D"/>
  </w:style>
  <w:style w:type="numbering" w:customStyle="1" w:styleId="120">
    <w:name w:val="Нет списка12"/>
    <w:next w:val="a2"/>
    <w:uiPriority w:val="99"/>
    <w:semiHidden/>
    <w:unhideWhenUsed/>
    <w:rsid w:val="00B0781D"/>
  </w:style>
  <w:style w:type="numbering" w:customStyle="1" w:styleId="4">
    <w:name w:val="Нет списка4"/>
    <w:next w:val="a2"/>
    <w:uiPriority w:val="99"/>
    <w:semiHidden/>
    <w:unhideWhenUsed/>
    <w:rsid w:val="00B0781D"/>
  </w:style>
  <w:style w:type="character" w:customStyle="1" w:styleId="23">
    <w:name w:val="Основной текст (2)_"/>
    <w:basedOn w:val="a0"/>
    <w:rsid w:val="00B0781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4">
    <w:name w:val="Основной текст (2)"/>
    <w:basedOn w:val="23"/>
    <w:rsid w:val="00B0781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ae">
    <w:name w:val="Колонтитул_"/>
    <w:basedOn w:val="a0"/>
    <w:rsid w:val="00B0781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f">
    <w:name w:val="Колонтитул"/>
    <w:basedOn w:val="ae"/>
    <w:rsid w:val="00B0781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5">
    <w:name w:val="Заголовок №2_"/>
    <w:basedOn w:val="a0"/>
    <w:rsid w:val="00B0781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26">
    <w:name w:val="Заголовок №2"/>
    <w:basedOn w:val="25"/>
    <w:rsid w:val="00B0781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4Exact">
    <w:name w:val="Основной текст (4) Exact"/>
    <w:basedOn w:val="a0"/>
    <w:rsid w:val="00B0781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33">
    <w:name w:val="Основной текст (3)_"/>
    <w:basedOn w:val="a0"/>
    <w:rsid w:val="00B0781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34">
    <w:name w:val="Основной текст (3)"/>
    <w:basedOn w:val="33"/>
    <w:rsid w:val="00B0781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12pt">
    <w:name w:val="Колонтитул + 12 pt"/>
    <w:basedOn w:val="ae"/>
    <w:rsid w:val="00B0781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7">
    <w:name w:val="Основной текст (2) + Курсив"/>
    <w:basedOn w:val="23"/>
    <w:rsid w:val="00B0781D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8">
    <w:name w:val="Подпись к таблице (2)_"/>
    <w:basedOn w:val="a0"/>
    <w:rsid w:val="00B0781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9">
    <w:name w:val="Подпись к таблице (2)"/>
    <w:basedOn w:val="28"/>
    <w:rsid w:val="00B0781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11pt">
    <w:name w:val="Основной текст (2) + 11 pt;Полужирный"/>
    <w:basedOn w:val="23"/>
    <w:rsid w:val="00B0781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115pt">
    <w:name w:val="Основной текст (2) + 11;5 pt;Полужирный;Курсив"/>
    <w:basedOn w:val="23"/>
    <w:rsid w:val="00B0781D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211pt0">
    <w:name w:val="Основной текст (2) + 11 pt"/>
    <w:basedOn w:val="23"/>
    <w:rsid w:val="00B0781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40">
    <w:name w:val="Основной текст (4)_"/>
    <w:basedOn w:val="a0"/>
    <w:rsid w:val="00B0781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41">
    <w:name w:val="Основной текст (4)"/>
    <w:basedOn w:val="40"/>
    <w:rsid w:val="00B0781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af0">
    <w:name w:val="Подпись к таблице_"/>
    <w:basedOn w:val="a0"/>
    <w:rsid w:val="00B0781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f1">
    <w:name w:val="Подпись к таблице"/>
    <w:basedOn w:val="af0"/>
    <w:rsid w:val="00B0781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5Exact">
    <w:name w:val="Основной текст (5) Exact"/>
    <w:basedOn w:val="a0"/>
    <w:link w:val="5"/>
    <w:rsid w:val="00B0781D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10pt">
    <w:name w:val="Основной текст (2) + 10 pt"/>
    <w:basedOn w:val="23"/>
    <w:rsid w:val="00B0781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Exact">
    <w:name w:val="Заголовок №2 Exact"/>
    <w:basedOn w:val="a0"/>
    <w:rsid w:val="00B0781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2Exact0">
    <w:name w:val="Основной текст (2) Exact"/>
    <w:basedOn w:val="a0"/>
    <w:rsid w:val="00B0781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6Exact">
    <w:name w:val="Основной текст (6) Exact"/>
    <w:basedOn w:val="a0"/>
    <w:link w:val="6"/>
    <w:rsid w:val="00B0781D"/>
    <w:rPr>
      <w:rFonts w:ascii="Franklin Gothic Medium" w:eastAsia="Franklin Gothic Medium" w:hAnsi="Franklin Gothic Medium" w:cs="Franklin Gothic Medium"/>
      <w:shd w:val="clear" w:color="auto" w:fill="FFFFFF"/>
    </w:rPr>
  </w:style>
  <w:style w:type="character" w:customStyle="1" w:styleId="7Exact">
    <w:name w:val="Основной текст (7) Exact"/>
    <w:basedOn w:val="a0"/>
    <w:link w:val="7"/>
    <w:rsid w:val="00B0781D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8Exact">
    <w:name w:val="Основной текст (8) Exact"/>
    <w:basedOn w:val="a0"/>
    <w:link w:val="8"/>
    <w:rsid w:val="00B0781D"/>
    <w:rPr>
      <w:rFonts w:ascii="Times New Roman" w:eastAsia="Times New Roman" w:hAnsi="Times New Roman" w:cs="Times New Roman"/>
      <w:i/>
      <w:iCs/>
      <w:shd w:val="clear" w:color="auto" w:fill="FFFFFF"/>
    </w:rPr>
  </w:style>
  <w:style w:type="character" w:customStyle="1" w:styleId="810ptExact">
    <w:name w:val="Основной текст (8) + 10 pt;Не курсив Exact"/>
    <w:basedOn w:val="8Exact"/>
    <w:rsid w:val="00B0781D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character" w:customStyle="1" w:styleId="1Exact">
    <w:name w:val="Заголовок №1 Exact"/>
    <w:basedOn w:val="a0"/>
    <w:link w:val="13"/>
    <w:rsid w:val="00B0781D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9Exact">
    <w:name w:val="Основной текст (9) Exact"/>
    <w:basedOn w:val="a0"/>
    <w:link w:val="9"/>
    <w:rsid w:val="00B0781D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character" w:customStyle="1" w:styleId="3Exact">
    <w:name w:val="Основной текст (3) Exact"/>
    <w:basedOn w:val="a0"/>
    <w:rsid w:val="00B0781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210pt0">
    <w:name w:val="Основной текст (2) + 10 pt;Полужирный"/>
    <w:basedOn w:val="23"/>
    <w:rsid w:val="00B0781D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paragraph" w:customStyle="1" w:styleId="5">
    <w:name w:val="Основной текст (5)"/>
    <w:basedOn w:val="a"/>
    <w:link w:val="5Exact"/>
    <w:rsid w:val="00B0781D"/>
    <w:pPr>
      <w:widowControl w:val="0"/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b/>
      <w:bCs/>
    </w:rPr>
  </w:style>
  <w:style w:type="paragraph" w:customStyle="1" w:styleId="6">
    <w:name w:val="Основной текст (6)"/>
    <w:basedOn w:val="a"/>
    <w:link w:val="6Exact"/>
    <w:rsid w:val="00B0781D"/>
    <w:pPr>
      <w:widowControl w:val="0"/>
      <w:shd w:val="clear" w:color="auto" w:fill="FFFFFF"/>
      <w:spacing w:after="0" w:line="0" w:lineRule="atLeast"/>
    </w:pPr>
    <w:rPr>
      <w:rFonts w:ascii="Franklin Gothic Medium" w:eastAsia="Franklin Gothic Medium" w:hAnsi="Franklin Gothic Medium" w:cs="Franklin Gothic Medium"/>
    </w:rPr>
  </w:style>
  <w:style w:type="paragraph" w:customStyle="1" w:styleId="7">
    <w:name w:val="Основной текст (7)"/>
    <w:basedOn w:val="a"/>
    <w:link w:val="7Exact"/>
    <w:rsid w:val="00B0781D"/>
    <w:pPr>
      <w:widowControl w:val="0"/>
      <w:shd w:val="clear" w:color="auto" w:fill="FFFFFF"/>
      <w:spacing w:after="60" w:line="0" w:lineRule="atLeas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8">
    <w:name w:val="Основной текст (8)"/>
    <w:basedOn w:val="a"/>
    <w:link w:val="8Exact"/>
    <w:rsid w:val="00B0781D"/>
    <w:pPr>
      <w:widowControl w:val="0"/>
      <w:shd w:val="clear" w:color="auto" w:fill="FFFFFF"/>
      <w:spacing w:before="300" w:after="0" w:line="254" w:lineRule="exact"/>
      <w:jc w:val="center"/>
    </w:pPr>
    <w:rPr>
      <w:rFonts w:ascii="Times New Roman" w:eastAsia="Times New Roman" w:hAnsi="Times New Roman" w:cs="Times New Roman"/>
      <w:i/>
      <w:iCs/>
    </w:rPr>
  </w:style>
  <w:style w:type="paragraph" w:customStyle="1" w:styleId="13">
    <w:name w:val="Заголовок №1"/>
    <w:basedOn w:val="a"/>
    <w:link w:val="1Exact"/>
    <w:rsid w:val="00B0781D"/>
    <w:pPr>
      <w:widowControl w:val="0"/>
      <w:shd w:val="clear" w:color="auto" w:fill="FFFFFF"/>
      <w:spacing w:after="60" w:line="0" w:lineRule="atLeast"/>
      <w:outlineLvl w:val="0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9">
    <w:name w:val="Основной текст (9)"/>
    <w:basedOn w:val="a"/>
    <w:link w:val="9Exact"/>
    <w:rsid w:val="00B0781D"/>
    <w:pPr>
      <w:widowControl w:val="0"/>
      <w:shd w:val="clear" w:color="auto" w:fill="FFFFFF"/>
      <w:spacing w:before="120" w:after="0" w:line="0" w:lineRule="atLeast"/>
      <w:jc w:val="right"/>
    </w:pPr>
    <w:rPr>
      <w:rFonts w:ascii="Times New Roman" w:eastAsia="Times New Roman" w:hAnsi="Times New Roman" w:cs="Times New Roman"/>
      <w:sz w:val="21"/>
      <w:szCs w:val="21"/>
    </w:rPr>
  </w:style>
  <w:style w:type="character" w:styleId="af2">
    <w:name w:val="FollowedHyperlink"/>
    <w:basedOn w:val="a0"/>
    <w:uiPriority w:val="99"/>
    <w:semiHidden/>
    <w:unhideWhenUsed/>
    <w:rsid w:val="009C0EF9"/>
    <w:rPr>
      <w:color w:val="800080"/>
      <w:u w:val="single"/>
    </w:rPr>
  </w:style>
  <w:style w:type="paragraph" w:customStyle="1" w:styleId="msonormal0">
    <w:name w:val="msonormal"/>
    <w:basedOn w:val="a"/>
    <w:rsid w:val="009C0E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"/>
    <w:rsid w:val="009C0EF9"/>
    <w:pPr>
      <w:pBdr>
        <w:top w:val="single" w:sz="4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7">
    <w:name w:val="xl67"/>
    <w:basedOn w:val="a"/>
    <w:rsid w:val="009C0EF9"/>
    <w:pPr>
      <w:pBdr>
        <w:top w:val="single" w:sz="4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8">
    <w:name w:val="xl68"/>
    <w:basedOn w:val="a"/>
    <w:rsid w:val="009C0EF9"/>
    <w:pPr>
      <w:pBdr>
        <w:top w:val="single" w:sz="4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9">
    <w:name w:val="xl69"/>
    <w:basedOn w:val="a"/>
    <w:rsid w:val="009C0EF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0">
    <w:name w:val="xl70"/>
    <w:basedOn w:val="a"/>
    <w:rsid w:val="009C0EF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1">
    <w:name w:val="xl71"/>
    <w:basedOn w:val="a"/>
    <w:rsid w:val="009C0EF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72">
    <w:name w:val="xl72"/>
    <w:basedOn w:val="a"/>
    <w:rsid w:val="009C0EF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73">
    <w:name w:val="xl73"/>
    <w:basedOn w:val="a"/>
    <w:rsid w:val="009C0EF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4">
    <w:name w:val="xl74"/>
    <w:basedOn w:val="a"/>
    <w:rsid w:val="009C0EF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5">
    <w:name w:val="xl75"/>
    <w:basedOn w:val="a"/>
    <w:rsid w:val="009C0EF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6">
    <w:name w:val="xl76"/>
    <w:basedOn w:val="a"/>
    <w:rsid w:val="009C0EF9"/>
    <w:pPr>
      <w:pBdr>
        <w:top w:val="single" w:sz="4" w:space="0" w:color="000000"/>
        <w:left w:val="single" w:sz="8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7">
    <w:name w:val="xl77"/>
    <w:basedOn w:val="a"/>
    <w:rsid w:val="009C0EF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78">
    <w:name w:val="xl78"/>
    <w:basedOn w:val="a"/>
    <w:rsid w:val="009C0EF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79">
    <w:name w:val="xl79"/>
    <w:basedOn w:val="a"/>
    <w:rsid w:val="009C0EF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0">
    <w:name w:val="xl80"/>
    <w:basedOn w:val="a"/>
    <w:rsid w:val="009C0EF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81">
    <w:name w:val="xl81"/>
    <w:basedOn w:val="a"/>
    <w:rsid w:val="009C0EF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82">
    <w:name w:val="xl82"/>
    <w:basedOn w:val="a"/>
    <w:rsid w:val="009C0EF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83">
    <w:name w:val="xl83"/>
    <w:basedOn w:val="a"/>
    <w:rsid w:val="009C0EF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498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48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72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6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56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4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84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31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chart" Target="charts/chart4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chart" Target="charts/chart3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24" Type="http://schemas.openxmlformats.org/officeDocument/2006/relationships/image" Target="media/image11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10" Type="http://schemas.openxmlformats.org/officeDocument/2006/relationships/chart" Target="charts/chart1.xml"/><Relationship Id="rId19" Type="http://schemas.openxmlformats.org/officeDocument/2006/relationships/image" Target="media/image6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hart" Target="charts/chart5.xm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oleObject" Target="file:///C:\Users\vyacheslav.baklakov\Desktop\&#1089;&#1073;&#1086;&#1088;&#1085;&#1080;&#1082;-%206&#1082;&#1083;%20&#1056;&#1091;&#1089;&#1089;&#1082;&#1080;&#1081;\&#1044;&#1080;&#1072;&#1075;&#1088;&#1072;&#1084;&#1084;&#1099;%206%20&#1082;&#1083;%20&#1056;&#1091;&#1089;%20&#1103;&#1079;%20.xlsx" TargetMode="Externa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oleObject" Target="file:///C:\Users\vyacheslav.baklakov\Desktop\&#1089;&#1073;&#1086;&#1088;&#1085;&#1080;&#1082;-%206&#1082;&#1083;%20&#1056;&#1091;&#1089;&#1089;&#1082;&#1080;&#1081;\&#1044;&#1080;&#1072;&#1075;&#1088;&#1072;&#1084;&#1084;&#1099;%206%20&#1082;&#1083;%20&#1056;&#1091;&#1089;%20&#1103;&#1079;%20.xlsx" TargetMode="Externa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vyacheslav.baklakov\Desktop\&#1089;&#1073;&#1086;&#1088;&#1085;&#1080;&#1082;-%206&#1082;&#1083;%20&#1056;&#1091;&#1089;&#1089;&#1082;&#1080;&#1081;\&#1044;&#1080;&#1072;&#1075;&#1088;&#1072;&#1084;&#1084;&#1099;%206%20&#1082;&#1083;%20&#1056;&#1091;&#1089;%20&#1103;&#1079;%20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vyacheslav.baklakov\Desktop\&#1089;&#1073;&#1086;&#1088;&#1085;&#1080;&#1082;-%206&#1082;&#1083;%20&#1056;&#1091;&#1089;&#1089;&#1082;&#1080;&#1081;\&#1044;&#1080;&#1072;&#1075;&#1088;&#1072;&#1084;&#1084;&#1099;%206%20&#1082;&#1083;%20&#1056;&#1091;&#1089;%20&#1103;&#1079;%20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vyacheslav.baklakov\Desktop\&#1089;&#1073;&#1086;&#1088;&#1085;&#1080;&#1082;-%206&#1082;&#1083;%20&#1056;&#1091;&#1089;&#1089;&#1082;&#1080;&#1081;\&#1044;&#1080;&#1072;&#1075;&#1088;&#1072;&#1084;&#1084;&#1099;%206%20&#1082;&#1083;%20&#1056;&#1091;&#1089;%20&#1103;&#1079;%20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 b="1" i="0" baseline="0">
                <a:solidFill>
                  <a:sysClr val="windowText" lastClr="000000"/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Распределение результатов ВПР по русскому языку 6 класс</a:t>
            </a:r>
            <a:endParaRPr lang="ru-RU" sz="1200">
              <a:solidFill>
                <a:sysClr val="windowText" lastClr="000000"/>
              </a:solidFill>
              <a:effectLst/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18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baseline="0">
                      <a:solidFill>
                        <a:srgbClr val="FF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8EE-4D73-A868-4B90926B314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Лист1!$D$12:$AW$12</c:f>
              <c:numCache>
                <c:formatCode>General</c:formatCode>
                <c:ptCount val="46"/>
                <c:pt idx="0">
                  <c:v>0</c:v>
                </c:pt>
                <c:pt idx="1">
                  <c:v>1</c:v>
                </c:pt>
                <c:pt idx="2">
                  <c:v>2</c:v>
                </c:pt>
                <c:pt idx="3">
                  <c:v>3</c:v>
                </c:pt>
                <c:pt idx="4">
                  <c:v>4</c:v>
                </c:pt>
                <c:pt idx="5">
                  <c:v>5</c:v>
                </c:pt>
                <c:pt idx="6">
                  <c:v>6</c:v>
                </c:pt>
                <c:pt idx="7">
                  <c:v>7</c:v>
                </c:pt>
                <c:pt idx="8">
                  <c:v>8</c:v>
                </c:pt>
                <c:pt idx="9">
                  <c:v>9</c:v>
                </c:pt>
                <c:pt idx="10">
                  <c:v>10</c:v>
                </c:pt>
                <c:pt idx="11">
                  <c:v>11</c:v>
                </c:pt>
                <c:pt idx="12">
                  <c:v>12</c:v>
                </c:pt>
                <c:pt idx="13">
                  <c:v>13</c:v>
                </c:pt>
                <c:pt idx="14">
                  <c:v>14</c:v>
                </c:pt>
                <c:pt idx="15">
                  <c:v>15</c:v>
                </c:pt>
                <c:pt idx="16">
                  <c:v>16</c:v>
                </c:pt>
                <c:pt idx="17">
                  <c:v>17</c:v>
                </c:pt>
                <c:pt idx="18">
                  <c:v>18</c:v>
                </c:pt>
                <c:pt idx="19">
                  <c:v>19</c:v>
                </c:pt>
                <c:pt idx="20">
                  <c:v>20</c:v>
                </c:pt>
                <c:pt idx="21">
                  <c:v>21</c:v>
                </c:pt>
                <c:pt idx="22">
                  <c:v>22</c:v>
                </c:pt>
                <c:pt idx="23">
                  <c:v>23</c:v>
                </c:pt>
                <c:pt idx="24">
                  <c:v>24</c:v>
                </c:pt>
                <c:pt idx="25">
                  <c:v>25</c:v>
                </c:pt>
                <c:pt idx="26">
                  <c:v>26</c:v>
                </c:pt>
                <c:pt idx="27">
                  <c:v>27</c:v>
                </c:pt>
                <c:pt idx="28">
                  <c:v>28</c:v>
                </c:pt>
                <c:pt idx="29">
                  <c:v>29</c:v>
                </c:pt>
                <c:pt idx="30">
                  <c:v>30</c:v>
                </c:pt>
                <c:pt idx="31">
                  <c:v>31</c:v>
                </c:pt>
                <c:pt idx="32">
                  <c:v>32</c:v>
                </c:pt>
                <c:pt idx="33">
                  <c:v>33</c:v>
                </c:pt>
                <c:pt idx="34">
                  <c:v>34</c:v>
                </c:pt>
                <c:pt idx="35">
                  <c:v>35</c:v>
                </c:pt>
                <c:pt idx="36">
                  <c:v>36</c:v>
                </c:pt>
                <c:pt idx="37">
                  <c:v>37</c:v>
                </c:pt>
                <c:pt idx="38">
                  <c:v>38</c:v>
                </c:pt>
                <c:pt idx="39">
                  <c:v>39</c:v>
                </c:pt>
                <c:pt idx="40">
                  <c:v>40</c:v>
                </c:pt>
                <c:pt idx="41">
                  <c:v>41</c:v>
                </c:pt>
                <c:pt idx="42">
                  <c:v>42</c:v>
                </c:pt>
                <c:pt idx="43">
                  <c:v>43</c:v>
                </c:pt>
                <c:pt idx="44">
                  <c:v>44</c:v>
                </c:pt>
                <c:pt idx="45">
                  <c:v>45</c:v>
                </c:pt>
              </c:numCache>
            </c:numRef>
          </c:cat>
          <c:val>
            <c:numRef>
              <c:f>Лист1!$D$13:$AW$13</c:f>
              <c:numCache>
                <c:formatCode>General</c:formatCode>
                <c:ptCount val="46"/>
                <c:pt idx="0">
                  <c:v>0.4</c:v>
                </c:pt>
                <c:pt idx="1">
                  <c:v>0.4</c:v>
                </c:pt>
                <c:pt idx="2">
                  <c:v>0.7</c:v>
                </c:pt>
                <c:pt idx="3">
                  <c:v>1</c:v>
                </c:pt>
                <c:pt idx="4">
                  <c:v>1.2</c:v>
                </c:pt>
                <c:pt idx="5">
                  <c:v>1.2</c:v>
                </c:pt>
                <c:pt idx="6">
                  <c:v>1.4</c:v>
                </c:pt>
                <c:pt idx="7">
                  <c:v>1.6</c:v>
                </c:pt>
                <c:pt idx="8">
                  <c:v>1.7</c:v>
                </c:pt>
                <c:pt idx="9">
                  <c:v>2.1</c:v>
                </c:pt>
                <c:pt idx="10">
                  <c:v>1.5</c:v>
                </c:pt>
                <c:pt idx="11">
                  <c:v>1.6</c:v>
                </c:pt>
                <c:pt idx="12">
                  <c:v>1.5</c:v>
                </c:pt>
                <c:pt idx="13">
                  <c:v>1.8</c:v>
                </c:pt>
                <c:pt idx="14">
                  <c:v>1.4</c:v>
                </c:pt>
                <c:pt idx="15">
                  <c:v>1.3</c:v>
                </c:pt>
                <c:pt idx="16">
                  <c:v>1.5</c:v>
                </c:pt>
                <c:pt idx="17">
                  <c:v>1.6</c:v>
                </c:pt>
                <c:pt idx="18">
                  <c:v>7.4</c:v>
                </c:pt>
                <c:pt idx="19">
                  <c:v>5.8</c:v>
                </c:pt>
                <c:pt idx="20">
                  <c:v>4.5</c:v>
                </c:pt>
                <c:pt idx="21">
                  <c:v>3.7</c:v>
                </c:pt>
                <c:pt idx="22">
                  <c:v>3.5</c:v>
                </c:pt>
                <c:pt idx="23">
                  <c:v>3.2</c:v>
                </c:pt>
                <c:pt idx="24">
                  <c:v>2.9</c:v>
                </c:pt>
                <c:pt idx="25">
                  <c:v>3.3</c:v>
                </c:pt>
                <c:pt idx="26">
                  <c:v>2.8</c:v>
                </c:pt>
                <c:pt idx="27">
                  <c:v>2.5</c:v>
                </c:pt>
                <c:pt idx="28">
                  <c:v>2.4</c:v>
                </c:pt>
                <c:pt idx="29">
                  <c:v>5</c:v>
                </c:pt>
                <c:pt idx="30">
                  <c:v>3.9</c:v>
                </c:pt>
                <c:pt idx="31">
                  <c:v>3.2</c:v>
                </c:pt>
                <c:pt idx="32">
                  <c:v>2.9</c:v>
                </c:pt>
                <c:pt idx="33">
                  <c:v>2.5</c:v>
                </c:pt>
                <c:pt idx="34">
                  <c:v>2.4</c:v>
                </c:pt>
                <c:pt idx="35">
                  <c:v>2.1</c:v>
                </c:pt>
                <c:pt idx="36">
                  <c:v>1.9</c:v>
                </c:pt>
                <c:pt idx="37">
                  <c:v>1.8</c:v>
                </c:pt>
                <c:pt idx="38">
                  <c:v>1.6</c:v>
                </c:pt>
                <c:pt idx="39">
                  <c:v>2</c:v>
                </c:pt>
                <c:pt idx="40">
                  <c:v>1.6</c:v>
                </c:pt>
                <c:pt idx="41">
                  <c:v>1.2</c:v>
                </c:pt>
                <c:pt idx="42">
                  <c:v>1</c:v>
                </c:pt>
                <c:pt idx="43">
                  <c:v>0.7</c:v>
                </c:pt>
                <c:pt idx="44">
                  <c:v>0.4</c:v>
                </c:pt>
                <c:pt idx="45">
                  <c:v>0.2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38EE-4D73-A868-4B90926B314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20"/>
        <c:overlap val="-27"/>
        <c:axId val="447761912"/>
        <c:axId val="447770768"/>
      </c:barChart>
      <c:catAx>
        <c:axId val="44776191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Первичные баллы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47770768"/>
        <c:crosses val="autoZero"/>
        <c:auto val="1"/>
        <c:lblAlgn val="ctr"/>
        <c:lblOffset val="100"/>
        <c:noMultiLvlLbl val="0"/>
      </c:catAx>
      <c:valAx>
        <c:axId val="44777076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Доля участников,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4776191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 b="1" i="0" baseline="0">
                <a:solidFill>
                  <a:sysClr val="windowText" lastClr="000000"/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Сравнение результатов ВПР по русскому языку (6 класс) по РСО-Алания и РФ</a:t>
            </a:r>
            <a:endParaRPr lang="ru-RU" sz="1200">
              <a:solidFill>
                <a:sysClr val="windowText" lastClr="000000"/>
              </a:solidFill>
              <a:effectLst/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1"/>
          <c:order val="0"/>
          <c:tx>
            <c:strRef>
              <c:f>Лист1!$C$13</c:f>
              <c:strCache>
                <c:ptCount val="1"/>
                <c:pt idx="0">
                  <c:v>РСО-А</c:v>
                </c:pt>
              </c:strCache>
            </c:strRef>
          </c:tx>
          <c:spPr>
            <a:ln w="31750" cap="rnd">
              <a:solidFill>
                <a:schemeClr val="accent1">
                  <a:lumMod val="75000"/>
                </a:schemeClr>
              </a:solidFill>
              <a:round/>
            </a:ln>
            <a:effectLst/>
          </c:spPr>
          <c:marker>
            <c:symbol val="none"/>
          </c:marker>
          <c:val>
            <c:numRef>
              <c:f>Лист1!$D$13:$AW$13</c:f>
              <c:numCache>
                <c:formatCode>General</c:formatCode>
                <c:ptCount val="46"/>
                <c:pt idx="0">
                  <c:v>0.4</c:v>
                </c:pt>
                <c:pt idx="1">
                  <c:v>0.4</c:v>
                </c:pt>
                <c:pt idx="2">
                  <c:v>0.7</c:v>
                </c:pt>
                <c:pt idx="3">
                  <c:v>1</c:v>
                </c:pt>
                <c:pt idx="4">
                  <c:v>1.2</c:v>
                </c:pt>
                <c:pt idx="5">
                  <c:v>1.2</c:v>
                </c:pt>
                <c:pt idx="6">
                  <c:v>1.4</c:v>
                </c:pt>
                <c:pt idx="7">
                  <c:v>1.6</c:v>
                </c:pt>
                <c:pt idx="8">
                  <c:v>1.7</c:v>
                </c:pt>
                <c:pt idx="9">
                  <c:v>2.1</c:v>
                </c:pt>
                <c:pt idx="10">
                  <c:v>1.5</c:v>
                </c:pt>
                <c:pt idx="11">
                  <c:v>1.6</c:v>
                </c:pt>
                <c:pt idx="12">
                  <c:v>1.5</c:v>
                </c:pt>
                <c:pt idx="13">
                  <c:v>1.8</c:v>
                </c:pt>
                <c:pt idx="14">
                  <c:v>1.4</c:v>
                </c:pt>
                <c:pt idx="15">
                  <c:v>1.3</c:v>
                </c:pt>
                <c:pt idx="16">
                  <c:v>1.5</c:v>
                </c:pt>
                <c:pt idx="17">
                  <c:v>1.6</c:v>
                </c:pt>
                <c:pt idx="18">
                  <c:v>7.4</c:v>
                </c:pt>
                <c:pt idx="19">
                  <c:v>5.8</c:v>
                </c:pt>
                <c:pt idx="20">
                  <c:v>4.5</c:v>
                </c:pt>
                <c:pt idx="21">
                  <c:v>3.7</c:v>
                </c:pt>
                <c:pt idx="22">
                  <c:v>3.5</c:v>
                </c:pt>
                <c:pt idx="23">
                  <c:v>3.2</c:v>
                </c:pt>
                <c:pt idx="24">
                  <c:v>2.9</c:v>
                </c:pt>
                <c:pt idx="25">
                  <c:v>3.3</c:v>
                </c:pt>
                <c:pt idx="26">
                  <c:v>2.8</c:v>
                </c:pt>
                <c:pt idx="27">
                  <c:v>2.5</c:v>
                </c:pt>
                <c:pt idx="28">
                  <c:v>2.4</c:v>
                </c:pt>
                <c:pt idx="29">
                  <c:v>5</c:v>
                </c:pt>
                <c:pt idx="30">
                  <c:v>3.9</c:v>
                </c:pt>
                <c:pt idx="31">
                  <c:v>3.2</c:v>
                </c:pt>
                <c:pt idx="32">
                  <c:v>2.9</c:v>
                </c:pt>
                <c:pt idx="33">
                  <c:v>2.5</c:v>
                </c:pt>
                <c:pt idx="34">
                  <c:v>2.4</c:v>
                </c:pt>
                <c:pt idx="35">
                  <c:v>2.1</c:v>
                </c:pt>
                <c:pt idx="36">
                  <c:v>1.9</c:v>
                </c:pt>
                <c:pt idx="37">
                  <c:v>1.8</c:v>
                </c:pt>
                <c:pt idx="38">
                  <c:v>1.6</c:v>
                </c:pt>
                <c:pt idx="39">
                  <c:v>2</c:v>
                </c:pt>
                <c:pt idx="40">
                  <c:v>1.6</c:v>
                </c:pt>
                <c:pt idx="41">
                  <c:v>1.2</c:v>
                </c:pt>
                <c:pt idx="42">
                  <c:v>1</c:v>
                </c:pt>
                <c:pt idx="43">
                  <c:v>0.7</c:v>
                </c:pt>
                <c:pt idx="44">
                  <c:v>0.4</c:v>
                </c:pt>
                <c:pt idx="45">
                  <c:v>0.2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BB4C-4166-8EBA-E4209F155DA3}"/>
            </c:ext>
          </c:extLst>
        </c:ser>
        <c:ser>
          <c:idx val="2"/>
          <c:order val="1"/>
          <c:tx>
            <c:strRef>
              <c:f>Лист1!$C$14</c:f>
              <c:strCache>
                <c:ptCount val="1"/>
                <c:pt idx="0">
                  <c:v>РФ</c:v>
                </c:pt>
              </c:strCache>
            </c:strRef>
          </c:tx>
          <c:spPr>
            <a:ln w="28575" cap="rnd">
              <a:solidFill>
                <a:srgbClr val="C00000"/>
              </a:solidFill>
              <a:prstDash val="sysDash"/>
              <a:round/>
            </a:ln>
            <a:effectLst/>
          </c:spPr>
          <c:marker>
            <c:symbol val="none"/>
          </c:marker>
          <c:val>
            <c:numRef>
              <c:f>Лист1!$D$14:$AW$14</c:f>
              <c:numCache>
                <c:formatCode>General</c:formatCode>
                <c:ptCount val="46"/>
                <c:pt idx="0">
                  <c:v>0.2</c:v>
                </c:pt>
                <c:pt idx="1">
                  <c:v>0.2</c:v>
                </c:pt>
                <c:pt idx="2">
                  <c:v>0.5</c:v>
                </c:pt>
                <c:pt idx="3">
                  <c:v>0.6</c:v>
                </c:pt>
                <c:pt idx="4">
                  <c:v>0.8</c:v>
                </c:pt>
                <c:pt idx="5">
                  <c:v>0.9</c:v>
                </c:pt>
                <c:pt idx="6">
                  <c:v>1</c:v>
                </c:pt>
                <c:pt idx="7">
                  <c:v>1.2</c:v>
                </c:pt>
                <c:pt idx="8">
                  <c:v>1.3</c:v>
                </c:pt>
                <c:pt idx="9">
                  <c:v>1.4</c:v>
                </c:pt>
                <c:pt idx="10">
                  <c:v>1.4</c:v>
                </c:pt>
                <c:pt idx="11">
                  <c:v>1.5</c:v>
                </c:pt>
                <c:pt idx="12">
                  <c:v>1.6</c:v>
                </c:pt>
                <c:pt idx="13">
                  <c:v>1.6</c:v>
                </c:pt>
                <c:pt idx="14">
                  <c:v>1.6</c:v>
                </c:pt>
                <c:pt idx="15">
                  <c:v>1.5</c:v>
                </c:pt>
                <c:pt idx="16">
                  <c:v>1.4</c:v>
                </c:pt>
                <c:pt idx="17">
                  <c:v>1.3</c:v>
                </c:pt>
                <c:pt idx="18">
                  <c:v>6.6</c:v>
                </c:pt>
                <c:pt idx="19">
                  <c:v>4.9000000000000004</c:v>
                </c:pt>
                <c:pt idx="20">
                  <c:v>4</c:v>
                </c:pt>
                <c:pt idx="21">
                  <c:v>3.6</c:v>
                </c:pt>
                <c:pt idx="22">
                  <c:v>3.4</c:v>
                </c:pt>
                <c:pt idx="23">
                  <c:v>3.3</c:v>
                </c:pt>
                <c:pt idx="24">
                  <c:v>3.1</c:v>
                </c:pt>
                <c:pt idx="25">
                  <c:v>3.1</c:v>
                </c:pt>
                <c:pt idx="26">
                  <c:v>2.9</c:v>
                </c:pt>
                <c:pt idx="27">
                  <c:v>2.7</c:v>
                </c:pt>
                <c:pt idx="28">
                  <c:v>2.5</c:v>
                </c:pt>
                <c:pt idx="29">
                  <c:v>4.9000000000000004</c:v>
                </c:pt>
                <c:pt idx="30">
                  <c:v>3.9</c:v>
                </c:pt>
                <c:pt idx="31">
                  <c:v>3.4</c:v>
                </c:pt>
                <c:pt idx="32">
                  <c:v>3.1</c:v>
                </c:pt>
                <c:pt idx="33">
                  <c:v>2.9</c:v>
                </c:pt>
                <c:pt idx="34">
                  <c:v>2.8</c:v>
                </c:pt>
                <c:pt idx="35">
                  <c:v>2.6</c:v>
                </c:pt>
                <c:pt idx="36">
                  <c:v>2.5</c:v>
                </c:pt>
                <c:pt idx="37">
                  <c:v>2.2999999999999998</c:v>
                </c:pt>
                <c:pt idx="38">
                  <c:v>2</c:v>
                </c:pt>
                <c:pt idx="39">
                  <c:v>2.5</c:v>
                </c:pt>
                <c:pt idx="40">
                  <c:v>2.1</c:v>
                </c:pt>
                <c:pt idx="41">
                  <c:v>1.7</c:v>
                </c:pt>
                <c:pt idx="42">
                  <c:v>1.4</c:v>
                </c:pt>
                <c:pt idx="43">
                  <c:v>1</c:v>
                </c:pt>
                <c:pt idx="44">
                  <c:v>0.6</c:v>
                </c:pt>
                <c:pt idx="45">
                  <c:v>0.3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BB4C-4166-8EBA-E4209F155DA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449640944"/>
        <c:axId val="449641928"/>
      </c:lineChart>
      <c:catAx>
        <c:axId val="449640944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Первичные баллы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49641928"/>
        <c:crosses val="autoZero"/>
        <c:auto val="1"/>
        <c:lblAlgn val="ctr"/>
        <c:lblOffset val="100"/>
        <c:noMultiLvlLbl val="0"/>
      </c:catAx>
      <c:valAx>
        <c:axId val="4496419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Доля участников,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496409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 b="1" i="0" baseline="0">
                <a:solidFill>
                  <a:sysClr val="windowText" lastClr="000000"/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Сравнение доли участников ВПР по русскому языку, получивших отметки "2" и "5" по МО</a:t>
            </a:r>
            <a:endParaRPr lang="ru-RU" sz="1200">
              <a:solidFill>
                <a:sysClr val="windowText" lastClr="000000"/>
              </a:solidFill>
              <a:effectLst/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Лист1!$B$64</c:f>
              <c:strCache>
                <c:ptCount val="1"/>
                <c:pt idx="0">
                  <c:v>«2» </c:v>
                </c:pt>
              </c:strCache>
            </c:strRef>
          </c:tx>
          <c:spPr>
            <a:pattFill prst="dashHorz">
              <a:fgClr>
                <a:schemeClr val="accent1"/>
              </a:fgClr>
              <a:bgClr>
                <a:schemeClr val="bg1"/>
              </a:bgClr>
            </a:pattFill>
            <a:ln w="19050">
              <a:solidFill>
                <a:schemeClr val="accent1">
                  <a:lumMod val="50000"/>
                </a:schemeClr>
              </a:solidFill>
            </a:ln>
            <a:effectLst/>
          </c:spPr>
          <c:invertIfNegative val="0"/>
          <c:cat>
            <c:strRef>
              <c:f>Лист1!$A$65:$A$75</c:f>
              <c:strCache>
                <c:ptCount val="11"/>
                <c:pt idx="0">
                  <c:v>РСО-Алания</c:v>
                </c:pt>
                <c:pt idx="1">
                  <c:v>Алагирский р-н</c:v>
                </c:pt>
                <c:pt idx="2">
                  <c:v>Ардонский р-н</c:v>
                </c:pt>
                <c:pt idx="3">
                  <c:v>Дигорский р-н</c:v>
                </c:pt>
                <c:pt idx="4">
                  <c:v>Ирафский р-н</c:v>
                </c:pt>
                <c:pt idx="5">
                  <c:v>Кировский р-н</c:v>
                </c:pt>
                <c:pt idx="6">
                  <c:v>Моздокский р-н</c:v>
                </c:pt>
                <c:pt idx="7">
                  <c:v>Правобережный р-н</c:v>
                </c:pt>
                <c:pt idx="8">
                  <c:v>Пригородный р-н</c:v>
                </c:pt>
                <c:pt idx="9">
                  <c:v>ГОУ</c:v>
                </c:pt>
                <c:pt idx="10">
                  <c:v>г. Владикавказ</c:v>
                </c:pt>
              </c:strCache>
            </c:strRef>
          </c:cat>
          <c:val>
            <c:numRef>
              <c:f>Лист1!$B$65:$B$75</c:f>
              <c:numCache>
                <c:formatCode>General</c:formatCode>
                <c:ptCount val="11"/>
                <c:pt idx="0">
                  <c:v>23.8</c:v>
                </c:pt>
                <c:pt idx="1">
                  <c:v>23.4</c:v>
                </c:pt>
                <c:pt idx="2">
                  <c:v>20.69</c:v>
                </c:pt>
                <c:pt idx="3">
                  <c:v>25.7</c:v>
                </c:pt>
                <c:pt idx="4">
                  <c:v>31.54</c:v>
                </c:pt>
                <c:pt idx="5">
                  <c:v>19.510000000000002</c:v>
                </c:pt>
                <c:pt idx="6">
                  <c:v>21.56</c:v>
                </c:pt>
                <c:pt idx="7">
                  <c:v>40.590000000000003</c:v>
                </c:pt>
                <c:pt idx="8">
                  <c:v>22.75</c:v>
                </c:pt>
                <c:pt idx="9">
                  <c:v>21.67</c:v>
                </c:pt>
                <c:pt idx="10">
                  <c:v>23.26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7D2-4346-B588-F2D739A92051}"/>
            </c:ext>
          </c:extLst>
        </c:ser>
        <c:ser>
          <c:idx val="1"/>
          <c:order val="1"/>
          <c:tx>
            <c:strRef>
              <c:f>Лист1!$C$64</c:f>
              <c:strCache>
                <c:ptCount val="1"/>
                <c:pt idx="0">
                  <c:v>«5» 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Лист1!$A$65:$A$75</c:f>
              <c:strCache>
                <c:ptCount val="11"/>
                <c:pt idx="0">
                  <c:v>РСО-Алания</c:v>
                </c:pt>
                <c:pt idx="1">
                  <c:v>Алагирский р-н</c:v>
                </c:pt>
                <c:pt idx="2">
                  <c:v>Ардонский р-н</c:v>
                </c:pt>
                <c:pt idx="3">
                  <c:v>Дигорский р-н</c:v>
                </c:pt>
                <c:pt idx="4">
                  <c:v>Ирафский р-н</c:v>
                </c:pt>
                <c:pt idx="5">
                  <c:v>Кировский р-н</c:v>
                </c:pt>
                <c:pt idx="6">
                  <c:v>Моздокский р-н</c:v>
                </c:pt>
                <c:pt idx="7">
                  <c:v>Правобережный р-н</c:v>
                </c:pt>
                <c:pt idx="8">
                  <c:v>Пригородный р-н</c:v>
                </c:pt>
                <c:pt idx="9">
                  <c:v>ГОУ</c:v>
                </c:pt>
                <c:pt idx="10">
                  <c:v>г. Владикавказ</c:v>
                </c:pt>
              </c:strCache>
            </c:strRef>
          </c:cat>
          <c:val>
            <c:numRef>
              <c:f>Лист1!$C$65:$C$75</c:f>
              <c:numCache>
                <c:formatCode>General</c:formatCode>
                <c:ptCount val="11"/>
                <c:pt idx="0">
                  <c:v>7.12</c:v>
                </c:pt>
                <c:pt idx="1">
                  <c:v>7.98</c:v>
                </c:pt>
                <c:pt idx="2">
                  <c:v>7.18</c:v>
                </c:pt>
                <c:pt idx="3">
                  <c:v>6.54</c:v>
                </c:pt>
                <c:pt idx="4">
                  <c:v>4.03</c:v>
                </c:pt>
                <c:pt idx="5">
                  <c:v>5.69</c:v>
                </c:pt>
                <c:pt idx="6">
                  <c:v>9.2100000000000009</c:v>
                </c:pt>
                <c:pt idx="7">
                  <c:v>2.75</c:v>
                </c:pt>
                <c:pt idx="8">
                  <c:v>5.66</c:v>
                </c:pt>
                <c:pt idx="9">
                  <c:v>8.56</c:v>
                </c:pt>
                <c:pt idx="10">
                  <c:v>7.25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7D2-4346-B588-F2D739A9205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466369720"/>
        <c:axId val="466369392"/>
      </c:barChart>
      <c:catAx>
        <c:axId val="4663697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66369392"/>
        <c:crosses val="autoZero"/>
        <c:auto val="1"/>
        <c:lblAlgn val="ctr"/>
        <c:lblOffset val="100"/>
        <c:noMultiLvlLbl val="0"/>
      </c:catAx>
      <c:valAx>
        <c:axId val="4663693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Доля участников,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663697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ru-RU" sz="1200" b="1" i="0" baseline="0">
                <a:solidFill>
                  <a:sysClr val="windowText" lastClr="000000"/>
                </a:solidFill>
                <a:effectLst/>
                <a:latin typeface="Times New Roman" panose="02020603050405020304" pitchFamily="18" charset="0"/>
                <a:cs typeface="Times New Roman" panose="02020603050405020304" pitchFamily="18" charset="0"/>
              </a:rPr>
              <a:t>Сравнение долей  участников, получивших по ВПР по русскому языку отметку "2" и показавших  качественную успеваемость (доля "4" и "5")</a:t>
            </a:r>
            <a:endParaRPr lang="ru-RU" sz="1200">
              <a:solidFill>
                <a:sysClr val="windowText" lastClr="000000"/>
              </a:solidFill>
              <a:effectLst/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Лист1!$B$78</c:f>
              <c:strCache>
                <c:ptCount val="1"/>
                <c:pt idx="0">
                  <c:v>«2» </c:v>
                </c:pt>
              </c:strCache>
            </c:strRef>
          </c:tx>
          <c:spPr>
            <a:pattFill prst="dashHorz">
              <a:fgClr>
                <a:schemeClr val="accent1"/>
              </a:fgClr>
              <a:bgClr>
                <a:schemeClr val="bg1"/>
              </a:bgClr>
            </a:pattFill>
            <a:ln w="19050">
              <a:solidFill>
                <a:schemeClr val="accent1">
                  <a:lumMod val="50000"/>
                </a:schemeClr>
              </a:solidFill>
            </a:ln>
            <a:effectLst/>
          </c:spPr>
          <c:invertIfNegative val="0"/>
          <c:dLbls>
            <c:dLbl>
              <c:idx val="0"/>
              <c:layout>
                <c:manualLayout>
                  <c:x val="-1.3084722237104246E-2"/>
                  <c:y val="-1.15606936416184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ACC9-4EEF-86A0-42BC8FE8CDA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Лист1!$A$79:$A$89</c:f>
              <c:strCache>
                <c:ptCount val="11"/>
                <c:pt idx="0">
                  <c:v>РСО-Алания</c:v>
                </c:pt>
                <c:pt idx="1">
                  <c:v>Алагирский р-н</c:v>
                </c:pt>
                <c:pt idx="2">
                  <c:v>Ардонский р-н</c:v>
                </c:pt>
                <c:pt idx="3">
                  <c:v>Дигорский р-н</c:v>
                </c:pt>
                <c:pt idx="4">
                  <c:v>Ирафский р-н</c:v>
                </c:pt>
                <c:pt idx="5">
                  <c:v>Кировский р-н</c:v>
                </c:pt>
                <c:pt idx="6">
                  <c:v>Моздокский р-н</c:v>
                </c:pt>
                <c:pt idx="7">
                  <c:v>Правобережный р-н</c:v>
                </c:pt>
                <c:pt idx="8">
                  <c:v>Пригородный р-н</c:v>
                </c:pt>
                <c:pt idx="9">
                  <c:v>ГОУ</c:v>
                </c:pt>
                <c:pt idx="10">
                  <c:v>г. Владикавказ</c:v>
                </c:pt>
              </c:strCache>
            </c:strRef>
          </c:cat>
          <c:val>
            <c:numRef>
              <c:f>Лист1!$B$79:$B$89</c:f>
              <c:numCache>
                <c:formatCode>0.0</c:formatCode>
                <c:ptCount val="11"/>
                <c:pt idx="0">
                  <c:v>23.8</c:v>
                </c:pt>
                <c:pt idx="1">
                  <c:v>23.4</c:v>
                </c:pt>
                <c:pt idx="2">
                  <c:v>20.69</c:v>
                </c:pt>
                <c:pt idx="3">
                  <c:v>25.7</c:v>
                </c:pt>
                <c:pt idx="4">
                  <c:v>31.54</c:v>
                </c:pt>
                <c:pt idx="5">
                  <c:v>19.510000000000002</c:v>
                </c:pt>
                <c:pt idx="6">
                  <c:v>21.56</c:v>
                </c:pt>
                <c:pt idx="7">
                  <c:v>40.590000000000003</c:v>
                </c:pt>
                <c:pt idx="8">
                  <c:v>22.75</c:v>
                </c:pt>
                <c:pt idx="9">
                  <c:v>21.67</c:v>
                </c:pt>
                <c:pt idx="10">
                  <c:v>23.26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ACC9-4EEF-86A0-42BC8FE8CDA1}"/>
            </c:ext>
          </c:extLst>
        </c:ser>
        <c:ser>
          <c:idx val="1"/>
          <c:order val="1"/>
          <c:tx>
            <c:strRef>
              <c:f>Лист1!$C$78</c:f>
              <c:strCache>
                <c:ptCount val="1"/>
                <c:pt idx="0">
                  <c:v>"4"+"5"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ACC9-4EEF-86A0-42BC8FE8CDA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Лист1!$A$79:$A$89</c:f>
              <c:strCache>
                <c:ptCount val="11"/>
                <c:pt idx="0">
                  <c:v>РСО-Алания</c:v>
                </c:pt>
                <c:pt idx="1">
                  <c:v>Алагирский р-н</c:v>
                </c:pt>
                <c:pt idx="2">
                  <c:v>Ардонский р-н</c:v>
                </c:pt>
                <c:pt idx="3">
                  <c:v>Дигорский р-н</c:v>
                </c:pt>
                <c:pt idx="4">
                  <c:v>Ирафский р-н</c:v>
                </c:pt>
                <c:pt idx="5">
                  <c:v>Кировский р-н</c:v>
                </c:pt>
                <c:pt idx="6">
                  <c:v>Моздокский р-н</c:v>
                </c:pt>
                <c:pt idx="7">
                  <c:v>Правобережный р-н</c:v>
                </c:pt>
                <c:pt idx="8">
                  <c:v>Пригородный р-н</c:v>
                </c:pt>
                <c:pt idx="9">
                  <c:v>ГОУ</c:v>
                </c:pt>
                <c:pt idx="10">
                  <c:v>г. Владикавказ</c:v>
                </c:pt>
              </c:strCache>
            </c:strRef>
          </c:cat>
          <c:val>
            <c:numRef>
              <c:f>Лист1!$C$79:$C$89</c:f>
              <c:numCache>
                <c:formatCode>0.0</c:formatCode>
                <c:ptCount val="11"/>
                <c:pt idx="0">
                  <c:v>34.32</c:v>
                </c:pt>
                <c:pt idx="1">
                  <c:v>37.769999999999996</c:v>
                </c:pt>
                <c:pt idx="2">
                  <c:v>45.11</c:v>
                </c:pt>
                <c:pt idx="3">
                  <c:v>27.57</c:v>
                </c:pt>
                <c:pt idx="4">
                  <c:v>30.200000000000003</c:v>
                </c:pt>
                <c:pt idx="5">
                  <c:v>32.11</c:v>
                </c:pt>
                <c:pt idx="6">
                  <c:v>36.94</c:v>
                </c:pt>
                <c:pt idx="7">
                  <c:v>21.78</c:v>
                </c:pt>
                <c:pt idx="8">
                  <c:v>30.84</c:v>
                </c:pt>
                <c:pt idx="9">
                  <c:v>36.19</c:v>
                </c:pt>
                <c:pt idx="10">
                  <c:v>35.019999999999996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ACC9-4EEF-86A0-42BC8FE8CDA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462999480"/>
        <c:axId val="462997512"/>
      </c:barChart>
      <c:catAx>
        <c:axId val="4629994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62997512"/>
        <c:crosses val="autoZero"/>
        <c:auto val="1"/>
        <c:lblAlgn val="ctr"/>
        <c:lblOffset val="100"/>
        <c:noMultiLvlLbl val="0"/>
      </c:catAx>
      <c:valAx>
        <c:axId val="4629975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Доля участников,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6299948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20" baseline="0">
                <a:solidFill>
                  <a:schemeClr val="dk1">
                    <a:lumMod val="50000"/>
                    <a:lumOff val="50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100" b="1">
                <a:solidFill>
                  <a:sysClr val="windowText" lastClr="000000"/>
                </a:solidFill>
              </a:rPr>
              <a:t>Уровень выполнения заданий ВПР по русскому  языку  6 класс по группам участников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20" baseline="0">
              <a:solidFill>
                <a:schemeClr val="dk1">
                  <a:lumMod val="50000"/>
                  <a:lumOff val="50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Лист1!$A$126</c:f>
              <c:strCache>
                <c:ptCount val="1"/>
                <c:pt idx="0">
                  <c:v>Гр."2"</c:v>
                </c:pt>
              </c:strCache>
            </c:strRef>
          </c:tx>
          <c:spPr>
            <a:ln w="22225" cap="rnd" cmpd="sng" algn="ctr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strRef>
              <c:f>Лист1!$B$125:$V$125</c:f>
              <c:strCache>
                <c:ptCount val="21"/>
                <c:pt idx="0">
                  <c:v>№1K1</c:v>
                </c:pt>
                <c:pt idx="1">
                  <c:v>№1K2</c:v>
                </c:pt>
                <c:pt idx="2">
                  <c:v>№1K3</c:v>
                </c:pt>
                <c:pt idx="3">
                  <c:v>№2K1</c:v>
                </c:pt>
                <c:pt idx="4">
                  <c:v>№2K2</c:v>
                </c:pt>
                <c:pt idx="5">
                  <c:v>№2K3</c:v>
                </c:pt>
                <c:pt idx="6">
                  <c:v>№2K4</c:v>
                </c:pt>
                <c:pt idx="7">
                  <c:v>№3</c:v>
                </c:pt>
                <c:pt idx="8">
                  <c:v>№4,1</c:v>
                </c:pt>
                <c:pt idx="9">
                  <c:v>№4,2</c:v>
                </c:pt>
                <c:pt idx="10">
                  <c:v>№5,1</c:v>
                </c:pt>
                <c:pt idx="11">
                  <c:v>№5,2</c:v>
                </c:pt>
                <c:pt idx="12">
                  <c:v>№6,1</c:v>
                </c:pt>
                <c:pt idx="13">
                  <c:v>№6,2</c:v>
                </c:pt>
                <c:pt idx="14">
                  <c:v>№7,1</c:v>
                </c:pt>
                <c:pt idx="15">
                  <c:v>№7,2</c:v>
                </c:pt>
                <c:pt idx="16">
                  <c:v>№8</c:v>
                </c:pt>
                <c:pt idx="17">
                  <c:v>№9</c:v>
                </c:pt>
                <c:pt idx="18">
                  <c:v>№10</c:v>
                </c:pt>
                <c:pt idx="19">
                  <c:v>№11</c:v>
                </c:pt>
                <c:pt idx="20">
                  <c:v>№12</c:v>
                </c:pt>
              </c:strCache>
            </c:strRef>
          </c:cat>
          <c:val>
            <c:numRef>
              <c:f>Лист1!$B$126:$V$126</c:f>
              <c:numCache>
                <c:formatCode>General</c:formatCode>
                <c:ptCount val="21"/>
                <c:pt idx="0">
                  <c:v>24.37</c:v>
                </c:pt>
                <c:pt idx="1">
                  <c:v>27.16</c:v>
                </c:pt>
                <c:pt idx="2">
                  <c:v>72.7</c:v>
                </c:pt>
                <c:pt idx="3">
                  <c:v>15.8</c:v>
                </c:pt>
                <c:pt idx="4">
                  <c:v>35.93</c:v>
                </c:pt>
                <c:pt idx="5">
                  <c:v>6.11</c:v>
                </c:pt>
                <c:pt idx="6">
                  <c:v>11.62</c:v>
                </c:pt>
                <c:pt idx="7">
                  <c:v>51.46</c:v>
                </c:pt>
                <c:pt idx="8">
                  <c:v>25.85</c:v>
                </c:pt>
                <c:pt idx="9">
                  <c:v>9.08</c:v>
                </c:pt>
                <c:pt idx="10">
                  <c:v>13.75</c:v>
                </c:pt>
                <c:pt idx="11">
                  <c:v>3.42</c:v>
                </c:pt>
                <c:pt idx="12">
                  <c:v>16.57</c:v>
                </c:pt>
                <c:pt idx="13">
                  <c:v>5.48</c:v>
                </c:pt>
                <c:pt idx="14">
                  <c:v>15.14</c:v>
                </c:pt>
                <c:pt idx="15">
                  <c:v>4.91</c:v>
                </c:pt>
                <c:pt idx="16">
                  <c:v>13.07</c:v>
                </c:pt>
                <c:pt idx="17">
                  <c:v>15.5</c:v>
                </c:pt>
                <c:pt idx="18">
                  <c:v>12.89</c:v>
                </c:pt>
                <c:pt idx="19">
                  <c:v>26.04</c:v>
                </c:pt>
                <c:pt idx="20">
                  <c:v>36.74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B33-4730-BF96-27AD2E16E75C}"/>
            </c:ext>
          </c:extLst>
        </c:ser>
        <c:ser>
          <c:idx val="1"/>
          <c:order val="1"/>
          <c:tx>
            <c:strRef>
              <c:f>Лист1!$A$127</c:f>
              <c:strCache>
                <c:ptCount val="1"/>
                <c:pt idx="0">
                  <c:v>Гр"3"</c:v>
                </c:pt>
              </c:strCache>
            </c:strRef>
          </c:tx>
          <c:spPr>
            <a:ln w="22225" cap="rnd" cmpd="sng" algn="ctr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strRef>
              <c:f>Лист1!$B$125:$V$125</c:f>
              <c:strCache>
                <c:ptCount val="21"/>
                <c:pt idx="0">
                  <c:v>№1K1</c:v>
                </c:pt>
                <c:pt idx="1">
                  <c:v>№1K2</c:v>
                </c:pt>
                <c:pt idx="2">
                  <c:v>№1K3</c:v>
                </c:pt>
                <c:pt idx="3">
                  <c:v>№2K1</c:v>
                </c:pt>
                <c:pt idx="4">
                  <c:v>№2K2</c:v>
                </c:pt>
                <c:pt idx="5">
                  <c:v>№2K3</c:v>
                </c:pt>
                <c:pt idx="6">
                  <c:v>№2K4</c:v>
                </c:pt>
                <c:pt idx="7">
                  <c:v>№3</c:v>
                </c:pt>
                <c:pt idx="8">
                  <c:v>№4,1</c:v>
                </c:pt>
                <c:pt idx="9">
                  <c:v>№4,2</c:v>
                </c:pt>
                <c:pt idx="10">
                  <c:v>№5,1</c:v>
                </c:pt>
                <c:pt idx="11">
                  <c:v>№5,2</c:v>
                </c:pt>
                <c:pt idx="12">
                  <c:v>№6,1</c:v>
                </c:pt>
                <c:pt idx="13">
                  <c:v>№6,2</c:v>
                </c:pt>
                <c:pt idx="14">
                  <c:v>№7,1</c:v>
                </c:pt>
                <c:pt idx="15">
                  <c:v>№7,2</c:v>
                </c:pt>
                <c:pt idx="16">
                  <c:v>№8</c:v>
                </c:pt>
                <c:pt idx="17">
                  <c:v>№9</c:v>
                </c:pt>
                <c:pt idx="18">
                  <c:v>№10</c:v>
                </c:pt>
                <c:pt idx="19">
                  <c:v>№11</c:v>
                </c:pt>
                <c:pt idx="20">
                  <c:v>№12</c:v>
                </c:pt>
              </c:strCache>
            </c:strRef>
          </c:cat>
          <c:val>
            <c:numRef>
              <c:f>Лист1!$B$127:$V$127</c:f>
              <c:numCache>
                <c:formatCode>General</c:formatCode>
                <c:ptCount val="21"/>
                <c:pt idx="0">
                  <c:v>51.45</c:v>
                </c:pt>
                <c:pt idx="1">
                  <c:v>53.72</c:v>
                </c:pt>
                <c:pt idx="2">
                  <c:v>90.79</c:v>
                </c:pt>
                <c:pt idx="3">
                  <c:v>45.68</c:v>
                </c:pt>
                <c:pt idx="4">
                  <c:v>74.5</c:v>
                </c:pt>
                <c:pt idx="5">
                  <c:v>27.01</c:v>
                </c:pt>
                <c:pt idx="6">
                  <c:v>45.71</c:v>
                </c:pt>
                <c:pt idx="7">
                  <c:v>69.86</c:v>
                </c:pt>
                <c:pt idx="8">
                  <c:v>69.02</c:v>
                </c:pt>
                <c:pt idx="9">
                  <c:v>37.49</c:v>
                </c:pt>
                <c:pt idx="10">
                  <c:v>39.119999999999997</c:v>
                </c:pt>
                <c:pt idx="11">
                  <c:v>22.27</c:v>
                </c:pt>
                <c:pt idx="12">
                  <c:v>42.01</c:v>
                </c:pt>
                <c:pt idx="13">
                  <c:v>24.19</c:v>
                </c:pt>
                <c:pt idx="14">
                  <c:v>36.72</c:v>
                </c:pt>
                <c:pt idx="15">
                  <c:v>20.93</c:v>
                </c:pt>
                <c:pt idx="16">
                  <c:v>37.64</c:v>
                </c:pt>
                <c:pt idx="17">
                  <c:v>38.42</c:v>
                </c:pt>
                <c:pt idx="18">
                  <c:v>40.08</c:v>
                </c:pt>
                <c:pt idx="19">
                  <c:v>58.7</c:v>
                </c:pt>
                <c:pt idx="20">
                  <c:v>71.78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DB33-4730-BF96-27AD2E16E75C}"/>
            </c:ext>
          </c:extLst>
        </c:ser>
        <c:ser>
          <c:idx val="2"/>
          <c:order val="2"/>
          <c:tx>
            <c:strRef>
              <c:f>Лист1!$A$128</c:f>
              <c:strCache>
                <c:ptCount val="1"/>
                <c:pt idx="0">
                  <c:v>Гр."4"</c:v>
                </c:pt>
              </c:strCache>
            </c:strRef>
          </c:tx>
          <c:spPr>
            <a:ln w="22225" cap="rnd" cmpd="sng" algn="ctr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cat>
            <c:strRef>
              <c:f>Лист1!$B$125:$V$125</c:f>
              <c:strCache>
                <c:ptCount val="21"/>
                <c:pt idx="0">
                  <c:v>№1K1</c:v>
                </c:pt>
                <c:pt idx="1">
                  <c:v>№1K2</c:v>
                </c:pt>
                <c:pt idx="2">
                  <c:v>№1K3</c:v>
                </c:pt>
                <c:pt idx="3">
                  <c:v>№2K1</c:v>
                </c:pt>
                <c:pt idx="4">
                  <c:v>№2K2</c:v>
                </c:pt>
                <c:pt idx="5">
                  <c:v>№2K3</c:v>
                </c:pt>
                <c:pt idx="6">
                  <c:v>№2K4</c:v>
                </c:pt>
                <c:pt idx="7">
                  <c:v>№3</c:v>
                </c:pt>
                <c:pt idx="8">
                  <c:v>№4,1</c:v>
                </c:pt>
                <c:pt idx="9">
                  <c:v>№4,2</c:v>
                </c:pt>
                <c:pt idx="10">
                  <c:v>№5,1</c:v>
                </c:pt>
                <c:pt idx="11">
                  <c:v>№5,2</c:v>
                </c:pt>
                <c:pt idx="12">
                  <c:v>№6,1</c:v>
                </c:pt>
                <c:pt idx="13">
                  <c:v>№6,2</c:v>
                </c:pt>
                <c:pt idx="14">
                  <c:v>№7,1</c:v>
                </c:pt>
                <c:pt idx="15">
                  <c:v>№7,2</c:v>
                </c:pt>
                <c:pt idx="16">
                  <c:v>№8</c:v>
                </c:pt>
                <c:pt idx="17">
                  <c:v>№9</c:v>
                </c:pt>
                <c:pt idx="18">
                  <c:v>№10</c:v>
                </c:pt>
                <c:pt idx="19">
                  <c:v>№11</c:v>
                </c:pt>
                <c:pt idx="20">
                  <c:v>№12</c:v>
                </c:pt>
              </c:strCache>
            </c:strRef>
          </c:cat>
          <c:val>
            <c:numRef>
              <c:f>Лист1!$B$128:$V$128</c:f>
              <c:numCache>
                <c:formatCode>General</c:formatCode>
                <c:ptCount val="21"/>
                <c:pt idx="0">
                  <c:v>73.38</c:v>
                </c:pt>
                <c:pt idx="1">
                  <c:v>70.94</c:v>
                </c:pt>
                <c:pt idx="2">
                  <c:v>95.34</c:v>
                </c:pt>
                <c:pt idx="3">
                  <c:v>73.290000000000006</c:v>
                </c:pt>
                <c:pt idx="4">
                  <c:v>89.86</c:v>
                </c:pt>
                <c:pt idx="5">
                  <c:v>58.4</c:v>
                </c:pt>
                <c:pt idx="6">
                  <c:v>73.989999999999995</c:v>
                </c:pt>
                <c:pt idx="7">
                  <c:v>79.52</c:v>
                </c:pt>
                <c:pt idx="8">
                  <c:v>87.11</c:v>
                </c:pt>
                <c:pt idx="9">
                  <c:v>69.63</c:v>
                </c:pt>
                <c:pt idx="10">
                  <c:v>68.86</c:v>
                </c:pt>
                <c:pt idx="11">
                  <c:v>52.63</c:v>
                </c:pt>
                <c:pt idx="12">
                  <c:v>70.66</c:v>
                </c:pt>
                <c:pt idx="13">
                  <c:v>57.35</c:v>
                </c:pt>
                <c:pt idx="14">
                  <c:v>65.25</c:v>
                </c:pt>
                <c:pt idx="15">
                  <c:v>52.79</c:v>
                </c:pt>
                <c:pt idx="16">
                  <c:v>62.95</c:v>
                </c:pt>
                <c:pt idx="17">
                  <c:v>63.08</c:v>
                </c:pt>
                <c:pt idx="18">
                  <c:v>58.63</c:v>
                </c:pt>
                <c:pt idx="19">
                  <c:v>80.459999999999994</c:v>
                </c:pt>
                <c:pt idx="20">
                  <c:v>90.5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DB33-4730-BF96-27AD2E16E75C}"/>
            </c:ext>
          </c:extLst>
        </c:ser>
        <c:ser>
          <c:idx val="3"/>
          <c:order val="3"/>
          <c:tx>
            <c:strRef>
              <c:f>Лист1!$A$129</c:f>
              <c:strCache>
                <c:ptCount val="1"/>
                <c:pt idx="0">
                  <c:v>Гр."5"</c:v>
                </c:pt>
              </c:strCache>
            </c:strRef>
          </c:tx>
          <c:spPr>
            <a:ln w="22225" cap="rnd" cmpd="sng" algn="ctr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cat>
            <c:strRef>
              <c:f>Лист1!$B$125:$V$125</c:f>
              <c:strCache>
                <c:ptCount val="21"/>
                <c:pt idx="0">
                  <c:v>№1K1</c:v>
                </c:pt>
                <c:pt idx="1">
                  <c:v>№1K2</c:v>
                </c:pt>
                <c:pt idx="2">
                  <c:v>№1K3</c:v>
                </c:pt>
                <c:pt idx="3">
                  <c:v>№2K1</c:v>
                </c:pt>
                <c:pt idx="4">
                  <c:v>№2K2</c:v>
                </c:pt>
                <c:pt idx="5">
                  <c:v>№2K3</c:v>
                </c:pt>
                <c:pt idx="6">
                  <c:v>№2K4</c:v>
                </c:pt>
                <c:pt idx="7">
                  <c:v>№3</c:v>
                </c:pt>
                <c:pt idx="8">
                  <c:v>№4,1</c:v>
                </c:pt>
                <c:pt idx="9">
                  <c:v>№4,2</c:v>
                </c:pt>
                <c:pt idx="10">
                  <c:v>№5,1</c:v>
                </c:pt>
                <c:pt idx="11">
                  <c:v>№5,2</c:v>
                </c:pt>
                <c:pt idx="12">
                  <c:v>№6,1</c:v>
                </c:pt>
                <c:pt idx="13">
                  <c:v>№6,2</c:v>
                </c:pt>
                <c:pt idx="14">
                  <c:v>№7,1</c:v>
                </c:pt>
                <c:pt idx="15">
                  <c:v>№7,2</c:v>
                </c:pt>
                <c:pt idx="16">
                  <c:v>№8</c:v>
                </c:pt>
                <c:pt idx="17">
                  <c:v>№9</c:v>
                </c:pt>
                <c:pt idx="18">
                  <c:v>№10</c:v>
                </c:pt>
                <c:pt idx="19">
                  <c:v>№11</c:v>
                </c:pt>
                <c:pt idx="20">
                  <c:v>№12</c:v>
                </c:pt>
              </c:strCache>
            </c:strRef>
          </c:cat>
          <c:val>
            <c:numRef>
              <c:f>Лист1!$B$129:$V$129</c:f>
              <c:numCache>
                <c:formatCode>General</c:formatCode>
                <c:ptCount val="21"/>
                <c:pt idx="0">
                  <c:v>89.05</c:v>
                </c:pt>
                <c:pt idx="1">
                  <c:v>87.09</c:v>
                </c:pt>
                <c:pt idx="2">
                  <c:v>99.21</c:v>
                </c:pt>
                <c:pt idx="3">
                  <c:v>92.32</c:v>
                </c:pt>
                <c:pt idx="4">
                  <c:v>97.61</c:v>
                </c:pt>
                <c:pt idx="5">
                  <c:v>87.32</c:v>
                </c:pt>
                <c:pt idx="6">
                  <c:v>91.91</c:v>
                </c:pt>
                <c:pt idx="7">
                  <c:v>87.35</c:v>
                </c:pt>
                <c:pt idx="8">
                  <c:v>96.63</c:v>
                </c:pt>
                <c:pt idx="9">
                  <c:v>90.58</c:v>
                </c:pt>
                <c:pt idx="10">
                  <c:v>92.76</c:v>
                </c:pt>
                <c:pt idx="11">
                  <c:v>82.02</c:v>
                </c:pt>
                <c:pt idx="12">
                  <c:v>93.8</c:v>
                </c:pt>
                <c:pt idx="13">
                  <c:v>92.15</c:v>
                </c:pt>
                <c:pt idx="14">
                  <c:v>94.94</c:v>
                </c:pt>
                <c:pt idx="15">
                  <c:v>89.35</c:v>
                </c:pt>
                <c:pt idx="16">
                  <c:v>86.21</c:v>
                </c:pt>
                <c:pt idx="17">
                  <c:v>84.29</c:v>
                </c:pt>
                <c:pt idx="18">
                  <c:v>74</c:v>
                </c:pt>
                <c:pt idx="19">
                  <c:v>93.02</c:v>
                </c:pt>
                <c:pt idx="20">
                  <c:v>97.21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DB33-4730-BF96-27AD2E16E75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dropLines>
          <c:spPr>
            <a:ln w="9525" cap="flat" cmpd="sng" algn="ctr">
              <a:solidFill>
                <a:schemeClr val="dk1">
                  <a:lumMod val="35000"/>
                  <a:lumOff val="65000"/>
                  <a:alpha val="33000"/>
                </a:schemeClr>
              </a:solidFill>
              <a:round/>
            </a:ln>
            <a:effectLst/>
          </c:spPr>
        </c:dropLines>
        <c:smooth val="0"/>
        <c:axId val="453520528"/>
        <c:axId val="453516592"/>
      </c:lineChart>
      <c:catAx>
        <c:axId val="453520528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chemeClr val="dk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Номера задний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chemeClr val="dk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spc="2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53516592"/>
        <c:crosses val="autoZero"/>
        <c:auto val="1"/>
        <c:lblAlgn val="ctr"/>
        <c:lblOffset val="100"/>
        <c:noMultiLvlLbl val="0"/>
      </c:catAx>
      <c:valAx>
        <c:axId val="453516592"/>
        <c:scaling>
          <c:orientation val="minMax"/>
          <c:max val="10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cap="all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Уровень выполнения, %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900" b="0" i="0" u="none" strike="noStrike" kern="1200" cap="all" baseline="0">
                  <a:solidFill>
                    <a:sysClr val="windowText" lastClr="000000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spc="2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53520528"/>
        <c:crosses val="autoZero"/>
        <c:crossBetween val="between"/>
      </c:valAx>
      <c:spPr>
        <a:gradFill>
          <a:gsLst>
            <a:gs pos="100000">
              <a:schemeClr val="lt1">
                <a:lumMod val="95000"/>
              </a:schemeClr>
            </a:gs>
            <a:gs pos="0">
              <a:schemeClr val="lt1"/>
            </a:gs>
          </a:gsLst>
          <a:lin ang="5400000" scaled="0"/>
        </a:gradFill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50" b="1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30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b="0" kern="1200" spc="20" baseline="0"/>
  </cs:categoryAxis>
  <cs:chartArea mods="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>
  <cs:dataPoint3D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 cmpd="sng" algn="ctr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 cap="flat" cmpd="sng" algn="ctr">
        <a:solidFill>
          <a:schemeClr val="phClr"/>
        </a:solidFill>
        <a:round/>
      </a:ln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>
        <a:solidFill>
          <a:schemeClr val="dk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  <a:alpha val="33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>
        <a:solidFill>
          <a:schemeClr val="dk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dk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gradFill>
        <a:gsLst>
          <a:gs pos="100000">
            <a:schemeClr val="lt1">
              <a:lumMod val="95000"/>
            </a:schemeClr>
          </a:gs>
          <a:gs pos="0">
            <a:schemeClr val="lt1"/>
          </a:gs>
        </a:gsLst>
        <a:lin ang="5400000" scaled="0"/>
      </a:gradFill>
    </cs:spPr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dk1">
        <a:lumMod val="50000"/>
        <a:lumOff val="50000"/>
      </a:schemeClr>
    </cs:fontRef>
    <cs:defRPr sz="1400" kern="1200" cap="none" spc="2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 spc="20" baseline="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AFF028-7ED8-488E-83E9-E4C214D128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50</Pages>
  <Words>10188</Words>
  <Characters>58072</Characters>
  <Application>Microsoft Office Word</Application>
  <DocSecurity>0</DocSecurity>
  <Lines>483</Lines>
  <Paragraphs>136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Хачатурян Сусанна Альбертоана</dc:creator>
  <cp:keywords/>
  <dc:description/>
  <cp:lastModifiedBy>RePack by Diakov</cp:lastModifiedBy>
  <cp:revision>6</cp:revision>
  <dcterms:created xsi:type="dcterms:W3CDTF">2020-12-07T15:51:00Z</dcterms:created>
  <dcterms:modified xsi:type="dcterms:W3CDTF">2020-12-14T17:34:00Z</dcterms:modified>
</cp:coreProperties>
</file>